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35EF2" w14:textId="5C52492B" w:rsidR="005332F1" w:rsidRPr="00FB041A" w:rsidRDefault="005332F1" w:rsidP="00FB041A">
      <w:pPr>
        <w:pStyle w:val="Heading1"/>
        <w:jc w:val="center"/>
        <w:rPr>
          <w:b/>
          <w:sz w:val="52"/>
          <w:szCs w:val="52"/>
        </w:rPr>
      </w:pPr>
      <w:proofErr w:type="spellStart"/>
      <w:r w:rsidRPr="00FB041A">
        <w:rPr>
          <w:b/>
          <w:i/>
          <w:iCs/>
          <w:sz w:val="52"/>
          <w:szCs w:val="52"/>
        </w:rPr>
        <w:t>Laudato</w:t>
      </w:r>
      <w:proofErr w:type="spellEnd"/>
      <w:r w:rsidRPr="00FB041A">
        <w:rPr>
          <w:b/>
          <w:i/>
          <w:iCs/>
          <w:sz w:val="52"/>
          <w:szCs w:val="52"/>
        </w:rPr>
        <w:t xml:space="preserve"> Si’</w:t>
      </w:r>
      <w:r w:rsidRPr="00FB041A">
        <w:rPr>
          <w:b/>
          <w:sz w:val="52"/>
          <w:szCs w:val="52"/>
        </w:rPr>
        <w:t xml:space="preserve"> celebration</w:t>
      </w:r>
    </w:p>
    <w:p w14:paraId="29A56EF0" w14:textId="41A59B91" w:rsidR="00DC5608" w:rsidRDefault="00DC5608" w:rsidP="00BB3E09">
      <w:pPr>
        <w:jc w:val="both"/>
      </w:pPr>
      <w:r>
        <w:rPr>
          <w:noProof/>
          <w:lang w:eastAsia="en-AU" w:bidi="ar-SA"/>
        </w:rPr>
        <w:drawing>
          <wp:anchor distT="0" distB="0" distL="114300" distR="114300" simplePos="0" relativeHeight="251660288" behindDoc="1" locked="0" layoutInCell="1" allowOverlap="1" wp14:anchorId="799FCA86" wp14:editId="40D2BDA7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1706880" cy="1280160"/>
            <wp:effectExtent l="0" t="0" r="7620" b="0"/>
            <wp:wrapTight wrapText="bothSides">
              <wp:wrapPolygon edited="0">
                <wp:start x="0" y="0"/>
                <wp:lineTo x="0" y="21214"/>
                <wp:lineTo x="21455" y="21214"/>
                <wp:lineTo x="21455" y="0"/>
                <wp:lineTo x="0" y="0"/>
              </wp:wrapPolygon>
            </wp:wrapTight>
            <wp:docPr id="2" name="Picture 2" descr="A person standing in a grassy area with a sign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tanding in a grassy area with a sign in front of a build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You may have seen the </w:t>
      </w:r>
      <w:r w:rsidRPr="00DC5608">
        <w:rPr>
          <w:i/>
          <w:iCs/>
        </w:rPr>
        <w:t>Called to Care for Our Common Home</w:t>
      </w:r>
      <w:r>
        <w:t xml:space="preserve"> banner at the front of Holy Rosary Church.  </w:t>
      </w:r>
      <w:proofErr w:type="gramStart"/>
      <w:r w:rsidR="00965F14">
        <w:t>It’s</w:t>
      </w:r>
      <w:proofErr w:type="gramEnd"/>
      <w:r>
        <w:t xml:space="preserve"> part of </w:t>
      </w:r>
      <w:r w:rsidR="00555F1D">
        <w:t xml:space="preserve">our parish’s contribution to </w:t>
      </w:r>
      <w:r>
        <w:t xml:space="preserve">the </w:t>
      </w:r>
      <w:proofErr w:type="spellStart"/>
      <w:r w:rsidR="00E07B90" w:rsidRPr="008468DB">
        <w:rPr>
          <w:i/>
          <w:iCs/>
        </w:rPr>
        <w:t>Laudato</w:t>
      </w:r>
      <w:proofErr w:type="spellEnd"/>
      <w:r w:rsidR="00E07B90" w:rsidRPr="008468DB">
        <w:rPr>
          <w:i/>
          <w:iCs/>
        </w:rPr>
        <w:t xml:space="preserve"> Si’</w:t>
      </w:r>
      <w:r w:rsidR="00E07B90">
        <w:t xml:space="preserve"> </w:t>
      </w:r>
      <w:r w:rsidR="00296F06">
        <w:t xml:space="preserve">celebration </w:t>
      </w:r>
      <w:r w:rsidR="00E07B90">
        <w:t xml:space="preserve">being held in the Archdiocese at the moment.  </w:t>
      </w:r>
      <w:r w:rsidR="008D10D8">
        <w:t>This note explains</w:t>
      </w:r>
      <w:r w:rsidR="008D10D8" w:rsidRPr="00344070">
        <w:t xml:space="preserve"> </w:t>
      </w:r>
      <w:r w:rsidR="008D10D8">
        <w:t xml:space="preserve">some of the </w:t>
      </w:r>
      <w:r w:rsidR="00555F1D">
        <w:t xml:space="preserve">other </w:t>
      </w:r>
      <w:proofErr w:type="spellStart"/>
      <w:r w:rsidR="00555F1D" w:rsidRPr="00296F06">
        <w:rPr>
          <w:i/>
          <w:iCs/>
        </w:rPr>
        <w:t>Laudato</w:t>
      </w:r>
      <w:proofErr w:type="spellEnd"/>
      <w:r w:rsidR="00555F1D" w:rsidRPr="00296F06">
        <w:rPr>
          <w:i/>
          <w:iCs/>
        </w:rPr>
        <w:t xml:space="preserve"> Si’</w:t>
      </w:r>
      <w:r w:rsidR="008D10D8">
        <w:t xml:space="preserve"> </w:t>
      </w:r>
      <w:r w:rsidR="00555F1D">
        <w:t xml:space="preserve">inspired initiatives </w:t>
      </w:r>
      <w:r w:rsidR="008D10D8">
        <w:t>at global, archdiocesan and local levels.</w:t>
      </w:r>
    </w:p>
    <w:p w14:paraId="6DBDD836" w14:textId="4B5ABB75" w:rsidR="00965F14" w:rsidRDefault="00965F14" w:rsidP="00BB3E09">
      <w:pPr>
        <w:jc w:val="both"/>
      </w:pPr>
      <w:proofErr w:type="spellStart"/>
      <w:r w:rsidRPr="007E7BE2">
        <w:rPr>
          <w:i/>
          <w:iCs/>
        </w:rPr>
        <w:t>Laudato</w:t>
      </w:r>
      <w:proofErr w:type="spellEnd"/>
      <w:r w:rsidRPr="007E7BE2">
        <w:rPr>
          <w:i/>
          <w:iCs/>
        </w:rPr>
        <w:t xml:space="preserve"> Si’</w:t>
      </w:r>
      <w:r>
        <w:rPr>
          <w:i/>
          <w:iCs/>
        </w:rPr>
        <w:t xml:space="preserve"> </w:t>
      </w:r>
      <w:r w:rsidR="00296F06">
        <w:rPr>
          <w:i/>
          <w:iCs/>
        </w:rPr>
        <w:t xml:space="preserve">(‘Praise be to you’) – </w:t>
      </w:r>
      <w:r w:rsidR="00296F06" w:rsidRPr="007E7BE2">
        <w:rPr>
          <w:i/>
          <w:iCs/>
        </w:rPr>
        <w:t>On Care for our Common Home</w:t>
      </w:r>
      <w:r w:rsidR="00296F06">
        <w:t xml:space="preserve"> </w:t>
      </w:r>
      <w:r>
        <w:t xml:space="preserve">is a 2015 encyclical </w:t>
      </w:r>
      <w:r w:rsidR="00CA7BB6">
        <w:t>by</w:t>
      </w:r>
      <w:r>
        <w:t xml:space="preserve"> Pope Francis, which he addressed to </w:t>
      </w:r>
      <w:r w:rsidR="00555F1D">
        <w:t>‘</w:t>
      </w:r>
      <w:r>
        <w:t>every person living on this planet’, saying that he’d like to ‘enter into dialogue with all people about our common home’</w:t>
      </w:r>
      <w:r w:rsidR="00555F1D">
        <w:t xml:space="preserve"> (LS, 3)</w:t>
      </w:r>
      <w:r>
        <w:t xml:space="preserve">.  </w:t>
      </w:r>
      <w:proofErr w:type="spellStart"/>
      <w:r w:rsidRPr="00D54402">
        <w:rPr>
          <w:i/>
          <w:iCs/>
        </w:rPr>
        <w:t>Laudato</w:t>
      </w:r>
      <w:proofErr w:type="spellEnd"/>
      <w:r w:rsidRPr="00D54402">
        <w:rPr>
          <w:i/>
          <w:iCs/>
        </w:rPr>
        <w:t xml:space="preserve"> Si’</w:t>
      </w:r>
      <w:r>
        <w:t xml:space="preserve"> provides a comprehensive approach to God’s creation and the place </w:t>
      </w:r>
      <w:r w:rsidR="00555F1D">
        <w:t xml:space="preserve">of humankind </w:t>
      </w:r>
      <w:r>
        <w:t xml:space="preserve">in his plan.  </w:t>
      </w:r>
    </w:p>
    <w:p w14:paraId="0603BA35" w14:textId="3A4D4FCE" w:rsidR="00405600" w:rsidRDefault="00741E18" w:rsidP="00BB3E09">
      <w:pPr>
        <w:jc w:val="both"/>
      </w:pPr>
      <w:r>
        <w:t xml:space="preserve">The </w:t>
      </w:r>
      <w:r w:rsidR="009729B1">
        <w:t xml:space="preserve">seven year anniversary of </w:t>
      </w:r>
      <w:proofErr w:type="spellStart"/>
      <w:r w:rsidR="009729B1" w:rsidRPr="00741E18">
        <w:rPr>
          <w:i/>
          <w:iCs/>
        </w:rPr>
        <w:t>Laudato</w:t>
      </w:r>
      <w:proofErr w:type="spellEnd"/>
      <w:r w:rsidR="009729B1" w:rsidRPr="00741E18">
        <w:rPr>
          <w:i/>
          <w:iCs/>
        </w:rPr>
        <w:t xml:space="preserve"> Si’</w:t>
      </w:r>
      <w:r w:rsidR="009729B1">
        <w:t xml:space="preserve"> </w:t>
      </w:r>
      <w:r>
        <w:t>w</w:t>
      </w:r>
      <w:r w:rsidR="00DE0E24">
        <w:t>as</w:t>
      </w:r>
      <w:r>
        <w:t xml:space="preserve"> marked by Archbishop Christopher at </w:t>
      </w:r>
      <w:r w:rsidR="00260A7E">
        <w:t xml:space="preserve">last Sunday’s (22 May) 11am Mass at St Christopher’s </w:t>
      </w:r>
      <w:proofErr w:type="gramStart"/>
      <w:r w:rsidR="00260A7E">
        <w:t>Cathedral</w:t>
      </w:r>
      <w:r w:rsidR="00C443F6">
        <w:t xml:space="preserve"> :</w:t>
      </w:r>
      <w:proofErr w:type="gramEnd"/>
      <w:r w:rsidR="00C443F6">
        <w:t xml:space="preserve">  see </w:t>
      </w:r>
      <w:hyperlink r:id="rId7" w:history="1">
        <w:r w:rsidR="00C443F6" w:rsidRPr="00FB041A">
          <w:rPr>
            <w:rStyle w:val="Hyperlink"/>
            <w:color w:val="0000CC"/>
          </w:rPr>
          <w:t>https://www.catholicvoice.org.au/a-holistic-approach-to-political-social-economic-and-environmental-problems/</w:t>
        </w:r>
      </w:hyperlink>
      <w:r w:rsidR="00FE0F32" w:rsidRPr="00FB041A">
        <w:rPr>
          <w:color w:val="0000CC"/>
        </w:rPr>
        <w:t>.</w:t>
      </w:r>
      <w:r w:rsidR="00FE0F32">
        <w:t xml:space="preserve"> </w:t>
      </w:r>
      <w:r w:rsidR="00260A7E">
        <w:t xml:space="preserve"> </w:t>
      </w:r>
      <w:r w:rsidR="00DE0E24">
        <w:t xml:space="preserve">Joining </w:t>
      </w:r>
      <w:r w:rsidR="00D163C4">
        <w:t>him</w:t>
      </w:r>
      <w:r w:rsidR="00FE0F32">
        <w:t xml:space="preserve"> were Aboriginal leaders and Presbyterian pastor Rev David Campbell, president of the ACT Churches Council.  </w:t>
      </w:r>
      <w:r w:rsidR="009729B1">
        <w:t>In his homily, Archbishop Christopher</w:t>
      </w:r>
      <w:r w:rsidR="00260A7E">
        <w:t xml:space="preserve"> referred to the encyclical’s focus on integral ecology that ‘embraces everything, not simply the environment’</w:t>
      </w:r>
      <w:r w:rsidR="009729B1">
        <w:t xml:space="preserve">, evoking Pope Francis’s statement in </w:t>
      </w:r>
      <w:proofErr w:type="spellStart"/>
      <w:r w:rsidR="009729B1" w:rsidRPr="009729B1">
        <w:rPr>
          <w:i/>
          <w:iCs/>
        </w:rPr>
        <w:t>Laudato</w:t>
      </w:r>
      <w:proofErr w:type="spellEnd"/>
      <w:r w:rsidR="009729B1" w:rsidRPr="009729B1">
        <w:rPr>
          <w:i/>
          <w:iCs/>
        </w:rPr>
        <w:t xml:space="preserve"> Si’</w:t>
      </w:r>
      <w:r w:rsidR="009729B1">
        <w:t xml:space="preserve"> that St Francis of Assisi ‘shows us how inseparable is the bond between concern for nature, justice for the poor, commitment to society, and interior peace’  (</w:t>
      </w:r>
      <w:r w:rsidR="00A721CB">
        <w:t>LS,</w:t>
      </w:r>
      <w:r w:rsidR="009729B1">
        <w:t xml:space="preserve"> 10)</w:t>
      </w:r>
      <w:r w:rsidR="00260A7E">
        <w:t xml:space="preserve">.  </w:t>
      </w:r>
    </w:p>
    <w:p w14:paraId="17BC02C4" w14:textId="1CBE5F88" w:rsidR="00623DFC" w:rsidRDefault="00C443F6" w:rsidP="00BB3E09">
      <w:pPr>
        <w:jc w:val="both"/>
      </w:pPr>
      <w:r>
        <w:t xml:space="preserve">Our Archdiocese has started to develop and to encourage plans of action on Care for Our Common Home by way of response to the </w:t>
      </w:r>
      <w:proofErr w:type="spellStart"/>
      <w:r w:rsidRPr="005A7C79">
        <w:rPr>
          <w:i/>
          <w:iCs/>
        </w:rPr>
        <w:t>Laudato</w:t>
      </w:r>
      <w:proofErr w:type="spellEnd"/>
      <w:r w:rsidRPr="005A7C79">
        <w:rPr>
          <w:i/>
          <w:iCs/>
        </w:rPr>
        <w:t xml:space="preserve"> Si’</w:t>
      </w:r>
      <w:r>
        <w:t xml:space="preserve"> Action Platform, a ‘unique collaboration between the Vatican</w:t>
      </w:r>
      <w:r w:rsidR="005A7C79">
        <w:t>, an international coalition of Catholic organizations, and “all men and women of good will”</w:t>
      </w:r>
      <w:r w:rsidR="00A721CB">
        <w:t xml:space="preserve"> … empowering all to take “decisive action, here and now” [LS, 161] as we journey towards a future together</w:t>
      </w:r>
      <w:r w:rsidR="005A7C79">
        <w:t xml:space="preserve">’:  </w:t>
      </w:r>
      <w:hyperlink r:id="rId8" w:history="1">
        <w:r w:rsidR="005A7C79" w:rsidRPr="00FB041A">
          <w:rPr>
            <w:rStyle w:val="Hyperlink"/>
            <w:color w:val="0000CC"/>
          </w:rPr>
          <w:t>https://laudatosiactionplatform.org/about/</w:t>
        </w:r>
      </w:hyperlink>
      <w:r w:rsidR="005A7C79">
        <w:t xml:space="preserve">. </w:t>
      </w:r>
      <w:r w:rsidR="00EA7911">
        <w:t xml:space="preserve"> The most recent social justice statement of the Australian Bishops</w:t>
      </w:r>
      <w:r w:rsidR="007446AA">
        <w:t xml:space="preserve"> – </w:t>
      </w:r>
      <w:r w:rsidR="00EA7911" w:rsidRPr="007446AA">
        <w:rPr>
          <w:i/>
          <w:iCs/>
        </w:rPr>
        <w:t>Cry of the Earth, Cry of the Poor</w:t>
      </w:r>
      <w:r w:rsidR="007446AA">
        <w:t xml:space="preserve"> – </w:t>
      </w:r>
      <w:r w:rsidR="00EA7911">
        <w:t>encourage</w:t>
      </w:r>
      <w:r w:rsidR="00555F1D">
        <w:t>s</w:t>
      </w:r>
      <w:r w:rsidR="00EA7911">
        <w:t xml:space="preserve"> parishes, families, dioceses, schools and </w:t>
      </w:r>
      <w:r w:rsidR="007446AA">
        <w:t>businesses to join this Action Platform journey.</w:t>
      </w:r>
    </w:p>
    <w:p w14:paraId="0688353C" w14:textId="0D3BCD53" w:rsidR="00C443F6" w:rsidRDefault="00296F06" w:rsidP="00BB3E09">
      <w:pPr>
        <w:jc w:val="both"/>
      </w:pPr>
      <w:r>
        <w:rPr>
          <w:noProof/>
          <w:lang w:eastAsia="en-AU" w:bidi="ar-SA"/>
        </w:rPr>
        <w:drawing>
          <wp:anchor distT="0" distB="0" distL="114300" distR="114300" simplePos="0" relativeHeight="251662336" behindDoc="1" locked="0" layoutInCell="1" allowOverlap="1" wp14:anchorId="5BAE287B" wp14:editId="14AB2C26">
            <wp:simplePos x="0" y="0"/>
            <wp:positionH relativeFrom="margin">
              <wp:posOffset>4754880</wp:posOffset>
            </wp:positionH>
            <wp:positionV relativeFrom="paragraph">
              <wp:posOffset>400685</wp:posOffset>
            </wp:positionV>
            <wp:extent cx="1122045" cy="1722120"/>
            <wp:effectExtent l="0" t="0" r="1905" b="0"/>
            <wp:wrapTight wrapText="bothSides">
              <wp:wrapPolygon edited="0">
                <wp:start x="0" y="0"/>
                <wp:lineTo x="0" y="21265"/>
                <wp:lineTo x="21270" y="21265"/>
                <wp:lineTo x="21270" y="0"/>
                <wp:lineTo x="0" y="0"/>
              </wp:wrapPolygon>
            </wp:wrapTight>
            <wp:docPr id="1" name="Picture 1" descr="A collage of a pers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a pers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DFC">
        <w:t xml:space="preserve">This weekend, a short video of Pope Francis </w:t>
      </w:r>
      <w:r w:rsidR="00BB3E09">
        <w:t xml:space="preserve">encouraging involvement in the </w:t>
      </w:r>
      <w:proofErr w:type="spellStart"/>
      <w:r w:rsidR="00BB3E09" w:rsidRPr="00AD0F97">
        <w:rPr>
          <w:i/>
          <w:iCs/>
        </w:rPr>
        <w:t>Laudato</w:t>
      </w:r>
      <w:proofErr w:type="spellEnd"/>
      <w:r w:rsidR="00BB3E09" w:rsidRPr="00AD0F97">
        <w:rPr>
          <w:i/>
          <w:iCs/>
        </w:rPr>
        <w:t xml:space="preserve"> Si’</w:t>
      </w:r>
      <w:r w:rsidR="00BB3E09">
        <w:t xml:space="preserve"> Action Platform will be shown at Masses</w:t>
      </w:r>
      <w:r w:rsidR="00DE0E24">
        <w:t xml:space="preserve">:  </w:t>
      </w:r>
      <w:hyperlink r:id="rId10" w:history="1">
        <w:r w:rsidR="00DE0E24" w:rsidRPr="00FB041A">
          <w:rPr>
            <w:rStyle w:val="Hyperlink"/>
            <w:color w:val="0000CC"/>
          </w:rPr>
          <w:t>https://www.catholicvoice.org.au/pope-francis-invites-action-on-care-for-our-common-home/</w:t>
        </w:r>
      </w:hyperlink>
      <w:r w:rsidR="00BB3E09" w:rsidRPr="00FB041A">
        <w:rPr>
          <w:color w:val="0000CC"/>
        </w:rPr>
        <w:t xml:space="preserve">.  </w:t>
      </w:r>
      <w:r w:rsidR="00DE0E24">
        <w:t>To get</w:t>
      </w:r>
      <w:r w:rsidR="00BB3E09">
        <w:t xml:space="preserve"> a transcript, please contact the Parish Office.</w:t>
      </w:r>
      <w:r w:rsidR="007446AA">
        <w:t xml:space="preserve">  </w:t>
      </w:r>
    </w:p>
    <w:p w14:paraId="62CD3725" w14:textId="5FA6B034" w:rsidR="007446AA" w:rsidRDefault="007446AA" w:rsidP="00BB3E09">
      <w:pPr>
        <w:jc w:val="both"/>
        <w:rPr>
          <w:noProof/>
        </w:rPr>
      </w:pPr>
      <w:r>
        <w:t xml:space="preserve">To </w:t>
      </w:r>
      <w:r w:rsidR="008D10D8">
        <w:t xml:space="preserve">further the dialogue </w:t>
      </w:r>
      <w:r w:rsidR="00DE0E24">
        <w:t xml:space="preserve">that </w:t>
      </w:r>
      <w:r w:rsidR="008D10D8">
        <w:t xml:space="preserve">Pope Francis encourages, Blackfriars Parish </w:t>
      </w:r>
      <w:r w:rsidR="00C724E6">
        <w:t>organised</w:t>
      </w:r>
      <w:r w:rsidR="008D10D8">
        <w:t xml:space="preserve"> a </w:t>
      </w:r>
      <w:proofErr w:type="spellStart"/>
      <w:r w:rsidR="008D10D8" w:rsidRPr="00C724E6">
        <w:rPr>
          <w:i/>
          <w:iCs/>
        </w:rPr>
        <w:t>Laudato</w:t>
      </w:r>
      <w:proofErr w:type="spellEnd"/>
      <w:r w:rsidR="008D10D8" w:rsidRPr="00C724E6">
        <w:rPr>
          <w:i/>
          <w:iCs/>
        </w:rPr>
        <w:t xml:space="preserve"> Si’</w:t>
      </w:r>
      <w:r w:rsidR="008D10D8">
        <w:t xml:space="preserve"> dialogue last year</w:t>
      </w:r>
      <w:r w:rsidR="00C724E6">
        <w:t>:  see photo.</w:t>
      </w:r>
      <w:r w:rsidR="00C724E6" w:rsidRPr="00C724E6">
        <w:rPr>
          <w:noProof/>
        </w:rPr>
        <w:t xml:space="preserve"> </w:t>
      </w:r>
      <w:r w:rsidR="00C724E6">
        <w:rPr>
          <w:noProof/>
        </w:rPr>
        <w:t xml:space="preserve"> </w:t>
      </w:r>
      <w:r w:rsidR="00DE277B">
        <w:rPr>
          <w:noProof/>
        </w:rPr>
        <w:t xml:space="preserve">We welcomed participants from not only Blackfriars but also Holy Cross, St Margaret’s, </w:t>
      </w:r>
      <w:r w:rsidR="00623DFC">
        <w:rPr>
          <w:noProof/>
        </w:rPr>
        <w:t>St Brigid’s and other places.</w:t>
      </w:r>
    </w:p>
    <w:p w14:paraId="78725A9F" w14:textId="3D066B43" w:rsidR="00DE277B" w:rsidRDefault="00DE277B" w:rsidP="00BB3E09">
      <w:pPr>
        <w:jc w:val="both"/>
        <w:rPr>
          <w:noProof/>
        </w:rPr>
      </w:pPr>
      <w:r>
        <w:rPr>
          <w:noProof/>
        </w:rPr>
        <w:t xml:space="preserve">Another dialogue is being organised, starting on 14 June, this time </w:t>
      </w:r>
      <w:r w:rsidR="00623DFC">
        <w:rPr>
          <w:noProof/>
        </w:rPr>
        <w:t xml:space="preserve">by the Archdiocesan Caring for Creation Movement </w:t>
      </w:r>
      <w:r w:rsidR="00BB3E09">
        <w:rPr>
          <w:noProof/>
        </w:rPr>
        <w:t>(of which a Blackfriars parishioner, Roger Paul, is a member)</w:t>
      </w:r>
      <w:r>
        <w:rPr>
          <w:noProof/>
        </w:rPr>
        <w:t xml:space="preserve">.  A number of expert speakers have agreed to share their thoughts on various topics relating to the encyclical, </w:t>
      </w:r>
      <w:r w:rsidR="00622A6B">
        <w:rPr>
          <w:noProof/>
        </w:rPr>
        <w:t>eg</w:t>
      </w:r>
      <w:r>
        <w:rPr>
          <w:noProof/>
        </w:rPr>
        <w:t xml:space="preserve"> on the science and impacts of climate change, the economic pespective of </w:t>
      </w:r>
      <w:r w:rsidRPr="00DE277B">
        <w:rPr>
          <w:i/>
          <w:iCs/>
          <w:noProof/>
        </w:rPr>
        <w:t>Laudato Si’</w:t>
      </w:r>
      <w:r>
        <w:rPr>
          <w:noProof/>
        </w:rPr>
        <w:t xml:space="preserve">, </w:t>
      </w:r>
      <w:r w:rsidR="00622A6B">
        <w:rPr>
          <w:noProof/>
        </w:rPr>
        <w:t xml:space="preserve">and </w:t>
      </w:r>
      <w:r>
        <w:rPr>
          <w:noProof/>
        </w:rPr>
        <w:t xml:space="preserve">faith and science. </w:t>
      </w:r>
      <w:r w:rsidR="00623DFC">
        <w:rPr>
          <w:noProof/>
        </w:rPr>
        <w:t xml:space="preserve"> The dialogue will be an opportunity for participants to </w:t>
      </w:r>
      <w:r w:rsidR="00555F1D">
        <w:rPr>
          <w:noProof/>
        </w:rPr>
        <w:t>share</w:t>
      </w:r>
      <w:r w:rsidR="00623DFC">
        <w:rPr>
          <w:noProof/>
        </w:rPr>
        <w:t xml:space="preserve"> their experiences and </w:t>
      </w:r>
      <w:r w:rsidR="00555F1D">
        <w:rPr>
          <w:noProof/>
        </w:rPr>
        <w:t xml:space="preserve">their </w:t>
      </w:r>
      <w:r w:rsidR="00623DFC">
        <w:rPr>
          <w:noProof/>
        </w:rPr>
        <w:t xml:space="preserve">ideas for </w:t>
      </w:r>
      <w:r w:rsidR="00623DFC">
        <w:t>taking forward Pope Francis’s message.</w:t>
      </w:r>
      <w:r>
        <w:rPr>
          <w:noProof/>
        </w:rPr>
        <w:t xml:space="preserve"> </w:t>
      </w:r>
      <w:r w:rsidR="00623DFC">
        <w:rPr>
          <w:noProof/>
        </w:rPr>
        <w:t xml:space="preserve"> Registration details </w:t>
      </w:r>
      <w:r w:rsidR="00AD0F97">
        <w:rPr>
          <w:noProof/>
        </w:rPr>
        <w:t>over the page</w:t>
      </w:r>
      <w:r w:rsidR="00623DFC">
        <w:rPr>
          <w:noProof/>
        </w:rPr>
        <w:t xml:space="preserve">. </w:t>
      </w:r>
    </w:p>
    <w:p w14:paraId="501FE207" w14:textId="3BBFCAE9" w:rsidR="00BB3E09" w:rsidRDefault="000B6972" w:rsidP="00BB3E09">
      <w:pPr>
        <w:jc w:val="both"/>
        <w:rPr>
          <w:noProof/>
        </w:rPr>
      </w:pPr>
      <w:r>
        <w:rPr>
          <w:noProof/>
        </w:rPr>
        <w:lastRenderedPageBreak/>
        <w:t xml:space="preserve">Coincident with the current celebrations was Fr Mannes’s announcement last weekend that Blackfriars Parish will be installing solar panels (see also the 2022 parish finance update).  </w:t>
      </w:r>
      <w:r w:rsidR="00F60D1A" w:rsidRPr="00F60D1A">
        <w:rPr>
          <w:i/>
          <w:iCs/>
          <w:noProof/>
        </w:rPr>
        <w:t>Laudato Si’</w:t>
      </w:r>
      <w:r w:rsidR="00F60D1A">
        <w:rPr>
          <w:noProof/>
        </w:rPr>
        <w:t>, in this regard, calls for approaches to reduc</w:t>
      </w:r>
      <w:r w:rsidR="00555F1D">
        <w:rPr>
          <w:noProof/>
        </w:rPr>
        <w:t>ing</w:t>
      </w:r>
      <w:r w:rsidR="00F60D1A">
        <w:rPr>
          <w:noProof/>
        </w:rPr>
        <w:t xml:space="preserve"> carbon dioxide emissions by, for example, replacing fossil fuel energy with sources of renewable energy (LS, 26).</w:t>
      </w:r>
    </w:p>
    <w:p w14:paraId="534D976A" w14:textId="77777777" w:rsidR="00622A6B" w:rsidRPr="00D74C6E" w:rsidRDefault="00622A6B" w:rsidP="00622A6B">
      <w:pPr>
        <w:pStyle w:val="Title"/>
        <w:rPr>
          <w:b/>
          <w:bCs/>
          <w:color w:val="00B050"/>
        </w:rPr>
      </w:pPr>
      <w:bookmarkStart w:id="0" w:name="_Hlk101626345"/>
      <w:r w:rsidRPr="00D74C6E">
        <w:rPr>
          <w:b/>
          <w:bCs/>
          <w:color w:val="00B050"/>
        </w:rPr>
        <w:t>On Care for Our Common Home</w:t>
      </w:r>
    </w:p>
    <w:p w14:paraId="62B6A655" w14:textId="77777777" w:rsidR="00622A6B" w:rsidRDefault="00622A6B" w:rsidP="00622A6B"/>
    <w:p w14:paraId="7457D0E2" w14:textId="48A3CD3B" w:rsidR="00622A6B" w:rsidRDefault="00622A6B" w:rsidP="00622A6B">
      <w:pPr>
        <w:rPr>
          <w:sz w:val="28"/>
        </w:rPr>
      </w:pPr>
      <w:r>
        <w:rPr>
          <w:noProof/>
          <w:lang w:eastAsia="en-AU" w:bidi="ar-SA"/>
        </w:rPr>
        <w:drawing>
          <wp:anchor distT="0" distB="0" distL="114300" distR="114300" simplePos="0" relativeHeight="251664384" behindDoc="1" locked="0" layoutInCell="1" allowOverlap="1" wp14:anchorId="507F637A" wp14:editId="4218242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024890" cy="1020445"/>
            <wp:effectExtent l="0" t="0" r="3810" b="8255"/>
            <wp:wrapTight wrapText="bothSides">
              <wp:wrapPolygon edited="0">
                <wp:start x="8030" y="0"/>
                <wp:lineTo x="6022" y="403"/>
                <wp:lineTo x="0" y="5242"/>
                <wp:lineTo x="0" y="14113"/>
                <wp:lineTo x="3613" y="19355"/>
                <wp:lineTo x="8030" y="21371"/>
                <wp:lineTo x="13651" y="21371"/>
                <wp:lineTo x="17264" y="19355"/>
                <wp:lineTo x="21279" y="14920"/>
                <wp:lineTo x="21279" y="5242"/>
                <wp:lineTo x="16059" y="806"/>
                <wp:lineTo x="13651" y="0"/>
                <wp:lineTo x="803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67F">
        <w:rPr>
          <w:b/>
          <w:bCs/>
          <w:sz w:val="28"/>
        </w:rPr>
        <w:t>What</w:t>
      </w:r>
      <w:r w:rsidRPr="00D74C6E">
        <w:rPr>
          <w:sz w:val="28"/>
        </w:rPr>
        <w:t xml:space="preserve">:  </w:t>
      </w:r>
      <w:r>
        <w:rPr>
          <w:sz w:val="28"/>
        </w:rPr>
        <w:t xml:space="preserve">a dialogue on caring for God’s creation, based on Pope Francis’s encyclical, </w:t>
      </w:r>
      <w:proofErr w:type="spellStart"/>
      <w:r w:rsidRPr="008F667F">
        <w:rPr>
          <w:i/>
          <w:iCs/>
          <w:sz w:val="28"/>
        </w:rPr>
        <w:t>Laudato</w:t>
      </w:r>
      <w:proofErr w:type="spellEnd"/>
      <w:r w:rsidRPr="008F667F">
        <w:rPr>
          <w:i/>
          <w:iCs/>
          <w:sz w:val="28"/>
        </w:rPr>
        <w:t xml:space="preserve"> Si’</w:t>
      </w:r>
      <w:r>
        <w:rPr>
          <w:sz w:val="28"/>
        </w:rPr>
        <w:t xml:space="preserve"> (‘Praise be to you’) – On Care for Our Common Home.</w:t>
      </w:r>
    </w:p>
    <w:p w14:paraId="4B92EF28" w14:textId="4F053403" w:rsidR="00622A6B" w:rsidRDefault="00622A6B" w:rsidP="00622A6B">
      <w:pPr>
        <w:rPr>
          <w:sz w:val="28"/>
        </w:rPr>
      </w:pPr>
      <w:r w:rsidRPr="00055292">
        <w:rPr>
          <w:b/>
          <w:bCs/>
          <w:sz w:val="28"/>
        </w:rPr>
        <w:t>Who</w:t>
      </w:r>
      <w:r>
        <w:rPr>
          <w:sz w:val="28"/>
        </w:rPr>
        <w:t>:  everyone interested in a respectful and wide-ranging discussion in a Christian context.</w:t>
      </w:r>
    </w:p>
    <w:p w14:paraId="60133ED4" w14:textId="15A9404B" w:rsidR="00622A6B" w:rsidRDefault="00622A6B" w:rsidP="00622A6B">
      <w:pPr>
        <w:rPr>
          <w:sz w:val="28"/>
        </w:rPr>
      </w:pPr>
      <w:r w:rsidRPr="008F667F">
        <w:rPr>
          <w:b/>
          <w:bCs/>
          <w:sz w:val="28"/>
        </w:rPr>
        <w:t>When</w:t>
      </w:r>
      <w:r>
        <w:rPr>
          <w:sz w:val="28"/>
        </w:rPr>
        <w:t xml:space="preserve">:  fortnightly, 7.30 – 9pm, starting 14 June 2022 and ending 4 October 2021.  </w:t>
      </w:r>
    </w:p>
    <w:p w14:paraId="001792F8" w14:textId="191431A0" w:rsidR="00622A6B" w:rsidRDefault="00622A6B" w:rsidP="00622A6B">
      <w:pPr>
        <w:rPr>
          <w:sz w:val="28"/>
        </w:rPr>
      </w:pPr>
      <w:r w:rsidRPr="008F667F">
        <w:rPr>
          <w:b/>
          <w:bCs/>
          <w:sz w:val="28"/>
        </w:rPr>
        <w:t>Where</w:t>
      </w:r>
      <w:r>
        <w:rPr>
          <w:sz w:val="28"/>
        </w:rPr>
        <w:t>:  Online – Zoom details provided to participants.</w:t>
      </w:r>
    </w:p>
    <w:p w14:paraId="47266292" w14:textId="36C07954" w:rsidR="00622A6B" w:rsidRDefault="00622A6B" w:rsidP="00622A6B">
      <w:pPr>
        <w:rPr>
          <w:sz w:val="28"/>
        </w:rPr>
      </w:pPr>
      <w:r w:rsidRPr="008F667F">
        <w:rPr>
          <w:b/>
          <w:bCs/>
          <w:sz w:val="28"/>
        </w:rPr>
        <w:t>Cost</w:t>
      </w:r>
      <w:r>
        <w:rPr>
          <w:sz w:val="28"/>
        </w:rPr>
        <w:t>:  no charge.</w:t>
      </w:r>
    </w:p>
    <w:p w14:paraId="26A0534E" w14:textId="77777777" w:rsidR="00622A6B" w:rsidRDefault="00622A6B" w:rsidP="00622A6B">
      <w:pPr>
        <w:rPr>
          <w:sz w:val="28"/>
        </w:rPr>
      </w:pPr>
      <w:r w:rsidRPr="001038BE">
        <w:rPr>
          <w:b/>
          <w:bCs/>
          <w:sz w:val="28"/>
        </w:rPr>
        <w:t>Papal encyclical</w:t>
      </w:r>
      <w:r>
        <w:rPr>
          <w:sz w:val="28"/>
        </w:rPr>
        <w:t xml:space="preserve">:  </w:t>
      </w:r>
      <w:proofErr w:type="spellStart"/>
      <w:r w:rsidRPr="00106B73">
        <w:rPr>
          <w:i/>
          <w:iCs/>
          <w:sz w:val="28"/>
        </w:rPr>
        <w:t>Laudato</w:t>
      </w:r>
      <w:proofErr w:type="spellEnd"/>
      <w:r w:rsidRPr="00106B73">
        <w:rPr>
          <w:i/>
          <w:iCs/>
          <w:sz w:val="28"/>
        </w:rPr>
        <w:t xml:space="preserve"> Si’</w:t>
      </w:r>
      <w:r>
        <w:rPr>
          <w:sz w:val="28"/>
        </w:rPr>
        <w:t xml:space="preserve"> </w:t>
      </w:r>
      <w:r w:rsidRPr="001038BE">
        <w:rPr>
          <w:sz w:val="28"/>
        </w:rPr>
        <w:t xml:space="preserve">is available at </w:t>
      </w:r>
      <w:hyperlink r:id="rId12" w:history="1">
        <w:r w:rsidRPr="00FB041A">
          <w:rPr>
            <w:rStyle w:val="Hyperlink"/>
            <w:color w:val="0000CC"/>
            <w:sz w:val="28"/>
          </w:rPr>
          <w:t>https://www.vatican.va/content/francesco/en/encyclicals/documents/papa-francesco_20150524_enciclica-laudato-si.html</w:t>
        </w:r>
      </w:hyperlink>
      <w:r w:rsidRPr="00FB041A">
        <w:rPr>
          <w:color w:val="0000CC"/>
          <w:sz w:val="28"/>
        </w:rPr>
        <w:t xml:space="preserve">.  </w:t>
      </w:r>
      <w:r w:rsidRPr="001038BE">
        <w:rPr>
          <w:sz w:val="28"/>
        </w:rPr>
        <w:t>Hard copies can be purchased (check Canberra Catholic Bookshop, 55 Franklin St, Forrest</w:t>
      </w:r>
      <w:r>
        <w:rPr>
          <w:sz w:val="28"/>
        </w:rPr>
        <w:t xml:space="preserve">; </w:t>
      </w:r>
      <w:proofErr w:type="spellStart"/>
      <w:r>
        <w:rPr>
          <w:sz w:val="28"/>
        </w:rPr>
        <w:t>ph</w:t>
      </w:r>
      <w:proofErr w:type="spellEnd"/>
      <w:r>
        <w:rPr>
          <w:sz w:val="28"/>
        </w:rPr>
        <w:t xml:space="preserve"> 6239 9888</w:t>
      </w:r>
      <w:r w:rsidRPr="001038BE">
        <w:rPr>
          <w:sz w:val="28"/>
        </w:rPr>
        <w:t>).</w:t>
      </w:r>
    </w:p>
    <w:p w14:paraId="15CF17BD" w14:textId="10FB59D2" w:rsidR="00622A6B" w:rsidRDefault="00622A6B" w:rsidP="00622A6B">
      <w:pPr>
        <w:rPr>
          <w:b/>
          <w:bCs/>
          <w:sz w:val="28"/>
        </w:rPr>
      </w:pPr>
      <w:r>
        <w:rPr>
          <w:noProof/>
          <w:lang w:eastAsia="en-AU" w:bidi="ar-SA"/>
        </w:rPr>
        <w:drawing>
          <wp:anchor distT="0" distB="0" distL="114300" distR="114300" simplePos="0" relativeHeight="251665408" behindDoc="1" locked="0" layoutInCell="1" allowOverlap="1" wp14:anchorId="3330AF8F" wp14:editId="6DCBD94A">
            <wp:simplePos x="0" y="0"/>
            <wp:positionH relativeFrom="margin">
              <wp:align>right</wp:align>
            </wp:positionH>
            <wp:positionV relativeFrom="paragraph">
              <wp:posOffset>6639</wp:posOffset>
            </wp:positionV>
            <wp:extent cx="893445" cy="893445"/>
            <wp:effectExtent l="0" t="0" r="1905" b="1905"/>
            <wp:wrapTight wrapText="bothSides">
              <wp:wrapPolygon edited="0">
                <wp:start x="0" y="0"/>
                <wp:lineTo x="0" y="21186"/>
                <wp:lineTo x="21186" y="21186"/>
                <wp:lineTo x="21186" y="0"/>
                <wp:lineTo x="0" y="0"/>
              </wp:wrapPolygon>
            </wp:wrapTight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8BE">
        <w:rPr>
          <w:b/>
          <w:bCs/>
          <w:sz w:val="28"/>
        </w:rPr>
        <w:t>Registration</w:t>
      </w:r>
      <w:r>
        <w:rPr>
          <w:sz w:val="28"/>
        </w:rPr>
        <w:t xml:space="preserve">:  Registration through </w:t>
      </w:r>
      <w:proofErr w:type="spellStart"/>
      <w:r>
        <w:rPr>
          <w:sz w:val="28"/>
        </w:rPr>
        <w:t>TryBooking</w:t>
      </w:r>
      <w:proofErr w:type="spellEnd"/>
      <w:r>
        <w:rPr>
          <w:sz w:val="28"/>
        </w:rPr>
        <w:t xml:space="preserve">:  </w:t>
      </w:r>
      <w:hyperlink r:id="rId14" w:history="1">
        <w:r w:rsidRPr="00FB041A">
          <w:rPr>
            <w:rStyle w:val="Hyperlink"/>
            <w:color w:val="0000CC"/>
            <w:sz w:val="28"/>
          </w:rPr>
          <w:t>https://www.trybooking.com/BZMCP</w:t>
        </w:r>
      </w:hyperlink>
      <w:r w:rsidRPr="00FB041A">
        <w:rPr>
          <w:color w:val="0000CC"/>
          <w:sz w:val="28"/>
        </w:rPr>
        <w:t xml:space="preserve">.  </w:t>
      </w:r>
      <w:r w:rsidRPr="00F733EF">
        <w:rPr>
          <w:sz w:val="28"/>
        </w:rPr>
        <w:t>This QR Code will also take you to the booking page.</w:t>
      </w:r>
      <w:r w:rsidRPr="00F733EF">
        <w:rPr>
          <w:noProof/>
        </w:rPr>
        <w:t xml:space="preserve"> </w:t>
      </w:r>
    </w:p>
    <w:p w14:paraId="3FAA4845" w14:textId="15B179A6" w:rsidR="00622A6B" w:rsidRDefault="00622A6B" w:rsidP="00622A6B">
      <w:pPr>
        <w:rPr>
          <w:b/>
          <w:bCs/>
          <w:sz w:val="28"/>
        </w:rPr>
      </w:pPr>
      <w:r w:rsidRPr="00F733EF">
        <w:rPr>
          <w:b/>
          <w:bCs/>
          <w:sz w:val="28"/>
        </w:rPr>
        <w:t>Numbers</w:t>
      </w:r>
      <w:r w:rsidRPr="00F733EF">
        <w:rPr>
          <w:sz w:val="28"/>
        </w:rPr>
        <w:t xml:space="preserve">:  Numbers limited.  A waiting list will apply if interest exceeds the limit.  If unable to participate in this dialogue but are interested in future participation, please email your expression of interest to </w:t>
      </w:r>
      <w:hyperlink r:id="rId15" w:history="1">
        <w:r w:rsidRPr="00FB041A">
          <w:rPr>
            <w:rStyle w:val="Hyperlink"/>
            <w:color w:val="0000CC"/>
            <w:sz w:val="28"/>
          </w:rPr>
          <w:t>laudatosiACT@gmail.com</w:t>
        </w:r>
      </w:hyperlink>
      <w:r w:rsidRPr="00FB041A">
        <w:rPr>
          <w:color w:val="0000CC"/>
          <w:sz w:val="28"/>
        </w:rPr>
        <w:t>.</w:t>
      </w:r>
    </w:p>
    <w:p w14:paraId="02A35EFB" w14:textId="77777777" w:rsidR="00622A6B" w:rsidRDefault="00622A6B" w:rsidP="00622A6B">
      <w:bookmarkStart w:id="1" w:name="_Hlk102490650"/>
      <w:r w:rsidRPr="0056015A">
        <w:rPr>
          <w:b/>
          <w:bCs/>
          <w:sz w:val="28"/>
        </w:rPr>
        <w:t>Further information</w:t>
      </w:r>
      <w:r>
        <w:rPr>
          <w:sz w:val="28"/>
        </w:rPr>
        <w:t xml:space="preserve">:  at </w:t>
      </w:r>
      <w:bookmarkStart w:id="2" w:name="_GoBack"/>
      <w:r w:rsidR="00FB041A" w:rsidRPr="00FB041A">
        <w:rPr>
          <w:color w:val="0000CC"/>
        </w:rPr>
        <w:fldChar w:fldCharType="begin"/>
      </w:r>
      <w:r w:rsidR="00FB041A" w:rsidRPr="00FB041A">
        <w:rPr>
          <w:color w:val="0000CC"/>
        </w:rPr>
        <w:instrText xml:space="preserve"> HYPERLINK "https://www.care4creation.org/hom</w:instrText>
      </w:r>
      <w:r w:rsidR="00FB041A" w:rsidRPr="00FB041A">
        <w:rPr>
          <w:color w:val="0000CC"/>
        </w:rPr>
        <w:instrText xml:space="preserve">e/" </w:instrText>
      </w:r>
      <w:r w:rsidR="00FB041A" w:rsidRPr="00FB041A">
        <w:rPr>
          <w:color w:val="0000CC"/>
        </w:rPr>
        <w:fldChar w:fldCharType="separate"/>
      </w:r>
      <w:r w:rsidRPr="00FB041A">
        <w:rPr>
          <w:rStyle w:val="Hyperlink"/>
          <w:color w:val="0000CC"/>
          <w:sz w:val="28"/>
        </w:rPr>
        <w:t>https://www.care4creation.org/home/</w:t>
      </w:r>
      <w:r w:rsidR="00FB041A" w:rsidRPr="00FB041A">
        <w:rPr>
          <w:rStyle w:val="Hyperlink"/>
          <w:color w:val="0000CC"/>
          <w:sz w:val="28"/>
        </w:rPr>
        <w:fldChar w:fldCharType="end"/>
      </w:r>
      <w:r w:rsidRPr="00FB041A">
        <w:rPr>
          <w:color w:val="0000CC"/>
          <w:sz w:val="28"/>
        </w:rPr>
        <w:t xml:space="preserve">, </w:t>
      </w:r>
      <w:bookmarkEnd w:id="2"/>
      <w:r>
        <w:rPr>
          <w:sz w:val="28"/>
        </w:rPr>
        <w:t xml:space="preserve">contact </w:t>
      </w:r>
      <w:bookmarkStart w:id="3" w:name="_Hlk102490836"/>
      <w:r w:rsidRPr="001038BE">
        <w:rPr>
          <w:sz w:val="28"/>
        </w:rPr>
        <w:t xml:space="preserve">Roger Paul </w:t>
      </w:r>
      <w:r>
        <w:rPr>
          <w:sz w:val="28"/>
        </w:rPr>
        <w:t xml:space="preserve">on 0421 612 572 or email </w:t>
      </w:r>
      <w:r w:rsidRPr="00FB041A">
        <w:rPr>
          <w:rStyle w:val="Hyperlink"/>
          <w:color w:val="0000CC"/>
          <w:sz w:val="28"/>
        </w:rPr>
        <w:t>laudatosiACT@gmail.com</w:t>
      </w:r>
      <w:r w:rsidRPr="00FB041A">
        <w:rPr>
          <w:color w:val="0000CC"/>
          <w:sz w:val="28"/>
        </w:rPr>
        <w:t>.</w:t>
      </w:r>
      <w:bookmarkEnd w:id="0"/>
      <w:bookmarkEnd w:id="1"/>
      <w:bookmarkEnd w:id="3"/>
    </w:p>
    <w:p w14:paraId="72702523" w14:textId="77777777" w:rsidR="00622A6B" w:rsidRDefault="00622A6B" w:rsidP="00BB3E09">
      <w:pPr>
        <w:jc w:val="both"/>
        <w:rPr>
          <w:noProof/>
        </w:rPr>
      </w:pPr>
    </w:p>
    <w:p w14:paraId="791F70A4" w14:textId="326EE589" w:rsidR="00C443F6" w:rsidRPr="00965F14" w:rsidRDefault="00C443F6" w:rsidP="00BB3E09">
      <w:pPr>
        <w:jc w:val="both"/>
      </w:pPr>
    </w:p>
    <w:p w14:paraId="1F14C9CF" w14:textId="77777777" w:rsidR="00DC5608" w:rsidRDefault="00DC5608" w:rsidP="00BB3E09">
      <w:pPr>
        <w:jc w:val="both"/>
      </w:pPr>
    </w:p>
    <w:p w14:paraId="3C588386" w14:textId="77777777" w:rsidR="00DC5608" w:rsidRDefault="00DC5608" w:rsidP="00BB3E09">
      <w:pPr>
        <w:jc w:val="both"/>
      </w:pPr>
    </w:p>
    <w:p w14:paraId="4D14B9DB" w14:textId="77777777" w:rsidR="00DC5608" w:rsidRDefault="00DC5608" w:rsidP="00BB3E09">
      <w:pPr>
        <w:jc w:val="both"/>
      </w:pPr>
    </w:p>
    <w:p w14:paraId="1A8DBF20" w14:textId="77777777" w:rsidR="00DC5608" w:rsidRDefault="00DC5608" w:rsidP="00BB3E09">
      <w:pPr>
        <w:jc w:val="both"/>
      </w:pPr>
    </w:p>
    <w:sectPr w:rsidR="00DC5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F1"/>
    <w:rsid w:val="00002579"/>
    <w:rsid w:val="000B6972"/>
    <w:rsid w:val="000F5F32"/>
    <w:rsid w:val="0016146C"/>
    <w:rsid w:val="00260A7E"/>
    <w:rsid w:val="00296F06"/>
    <w:rsid w:val="00344070"/>
    <w:rsid w:val="00405600"/>
    <w:rsid w:val="005332F1"/>
    <w:rsid w:val="005347E0"/>
    <w:rsid w:val="00555F1D"/>
    <w:rsid w:val="005A7C79"/>
    <w:rsid w:val="00622A6B"/>
    <w:rsid w:val="00623DFC"/>
    <w:rsid w:val="006F5F52"/>
    <w:rsid w:val="00741E18"/>
    <w:rsid w:val="007446AA"/>
    <w:rsid w:val="007B2357"/>
    <w:rsid w:val="00872E78"/>
    <w:rsid w:val="008D10D8"/>
    <w:rsid w:val="00965F14"/>
    <w:rsid w:val="009729B1"/>
    <w:rsid w:val="00A721CB"/>
    <w:rsid w:val="00AD0F97"/>
    <w:rsid w:val="00BB3E09"/>
    <w:rsid w:val="00BC14B0"/>
    <w:rsid w:val="00BD6075"/>
    <w:rsid w:val="00C443F6"/>
    <w:rsid w:val="00C724E6"/>
    <w:rsid w:val="00CA7BB6"/>
    <w:rsid w:val="00D163C4"/>
    <w:rsid w:val="00D62871"/>
    <w:rsid w:val="00DC5608"/>
    <w:rsid w:val="00DE0E24"/>
    <w:rsid w:val="00DE277B"/>
    <w:rsid w:val="00E07B90"/>
    <w:rsid w:val="00EA7911"/>
    <w:rsid w:val="00F12D37"/>
    <w:rsid w:val="00F60D1A"/>
    <w:rsid w:val="00F85F76"/>
    <w:rsid w:val="00FB041A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B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32F1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260A7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C443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43F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22A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22A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57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79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32F1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260A7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C443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43F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22A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22A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57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7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udatosiactionplatform.org/about/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s://www.catholicvoice.org.au/a-holistic-approach-to-political-social-economic-and-environmental-problems/" TargetMode="External"/><Relationship Id="rId12" Type="http://schemas.openxmlformats.org/officeDocument/2006/relationships/hyperlink" Target="https://www.vatican.va/content/francesco/en/encyclicals/documents/papa-francesco_20150524_enciclica-laudato-si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laudatosiACT@gmail.com" TargetMode="External"/><Relationship Id="rId10" Type="http://schemas.openxmlformats.org/officeDocument/2006/relationships/hyperlink" Target="https://www.catholicvoice.org.au/pope-francis-invites-action-on-care-for-our-common-ho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trybooking.com/BZM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18DD-8BB7-47E1-88DC-7C6A54B6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Paul</dc:creator>
  <cp:keywords/>
  <dc:description/>
  <cp:lastModifiedBy>win7pro</cp:lastModifiedBy>
  <cp:revision>4</cp:revision>
  <cp:lastPrinted>2022-05-25T23:28:00Z</cp:lastPrinted>
  <dcterms:created xsi:type="dcterms:W3CDTF">2022-05-25T23:32:00Z</dcterms:created>
  <dcterms:modified xsi:type="dcterms:W3CDTF">2022-05-26T02:21:00Z</dcterms:modified>
</cp:coreProperties>
</file>