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6700" w14:textId="77777777" w:rsidR="000F4967" w:rsidRDefault="0010027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The Sacrament of Baptism Policy</w:t>
      </w:r>
    </w:p>
    <w:p w14:paraId="31A56701" w14:textId="77777777" w:rsidR="000F4967" w:rsidRDefault="000F4967">
      <w:pPr>
        <w:spacing w:after="0" w:line="240" w:lineRule="auto"/>
        <w:rPr>
          <w:rFonts w:ascii="Times New Roman" w:hAnsi="Times New Roman" w:cs="Times New Roman"/>
          <w:sz w:val="24"/>
          <w:szCs w:val="24"/>
        </w:rPr>
      </w:pPr>
    </w:p>
    <w:p w14:paraId="31A56702"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Baptism is not merely a personal event in the life of the person being baptised, nor is it a private family celebration. It is also an important event in the life of the community into which they are being initiated.</w:t>
      </w:r>
    </w:p>
    <w:p w14:paraId="31A56703" w14:textId="77777777" w:rsidR="000F4967" w:rsidRDefault="000F4967">
      <w:pPr>
        <w:spacing w:after="0" w:line="240" w:lineRule="auto"/>
        <w:rPr>
          <w:rFonts w:ascii="Times New Roman" w:hAnsi="Times New Roman" w:cs="Times New Roman"/>
          <w:sz w:val="20"/>
          <w:szCs w:val="20"/>
        </w:rPr>
      </w:pPr>
    </w:p>
    <w:p w14:paraId="31A56704"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Baptism incorporates us into the risen life of Christ, and gives us membership into the faith community. There is mutual responsibility involved: the worshipping community expresses its pastoral responsibility to its members, and the family accept its responsibility by nurturing the faith offered in the sacrament.</w:t>
      </w:r>
    </w:p>
    <w:p w14:paraId="31A56705" w14:textId="77777777" w:rsidR="000F4967" w:rsidRDefault="000F4967">
      <w:pPr>
        <w:spacing w:after="0" w:line="240" w:lineRule="auto"/>
        <w:rPr>
          <w:rFonts w:ascii="Times New Roman" w:hAnsi="Times New Roman" w:cs="Times New Roman"/>
          <w:sz w:val="20"/>
          <w:szCs w:val="20"/>
        </w:rPr>
      </w:pPr>
    </w:p>
    <w:p w14:paraId="31A56706"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The Catholic Mission in Tumut that involve St. Patrick’s Gundagai, St. Mary’s Batlow, St. James’ Adelong and beyond endeavours to provide and celebrate the Sacraments and Pastoral needs for all. It is the call and the duty of the Church to provide for the need of the Parishioners.</w:t>
      </w:r>
    </w:p>
    <w:p w14:paraId="31A56707" w14:textId="77777777" w:rsidR="000F4967" w:rsidRDefault="000F4967">
      <w:pPr>
        <w:spacing w:after="0" w:line="240" w:lineRule="auto"/>
        <w:rPr>
          <w:rFonts w:ascii="Times New Roman" w:hAnsi="Times New Roman" w:cs="Times New Roman"/>
          <w:sz w:val="20"/>
          <w:szCs w:val="20"/>
        </w:rPr>
      </w:pPr>
    </w:p>
    <w:p w14:paraId="31A56708"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Regarding to the Sacrament of Baptism, here are important information for parents as they bring their baby for to the Church for the Baptism in Tumut mission and beyond.</w:t>
      </w:r>
    </w:p>
    <w:p w14:paraId="31A56709" w14:textId="77777777" w:rsidR="000F4967" w:rsidRDefault="000F4967">
      <w:pPr>
        <w:spacing w:after="0" w:line="240" w:lineRule="auto"/>
        <w:rPr>
          <w:rFonts w:ascii="Times New Roman" w:hAnsi="Times New Roman" w:cs="Times New Roman"/>
          <w:sz w:val="20"/>
          <w:szCs w:val="20"/>
        </w:rPr>
      </w:pPr>
    </w:p>
    <w:p w14:paraId="31A5670A" w14:textId="77777777" w:rsidR="000F4967" w:rsidRDefault="00100272">
      <w:pPr>
        <w:pStyle w:val="ListParagraph"/>
        <w:numPr>
          <w:ilvl w:val="0"/>
          <w:numId w:val="1"/>
        </w:numPr>
        <w:spacing w:after="0" w:line="240" w:lineRule="auto"/>
        <w:ind w:left="426"/>
        <w:rPr>
          <w:rFonts w:ascii="Times New Roman" w:hAnsi="Times New Roman" w:cs="Times New Roman"/>
          <w:sz w:val="28"/>
          <w:szCs w:val="28"/>
        </w:rPr>
      </w:pPr>
      <w:r>
        <w:rPr>
          <w:rFonts w:ascii="Times New Roman" w:hAnsi="Times New Roman" w:cs="Times New Roman"/>
          <w:sz w:val="28"/>
          <w:szCs w:val="28"/>
        </w:rPr>
        <w:t>There are two steps of the celebration of the Sacrament of Baptism;</w:t>
      </w:r>
    </w:p>
    <w:p w14:paraId="31A5670B" w14:textId="77777777" w:rsidR="000F4967" w:rsidRDefault="00100272">
      <w:pPr>
        <w:pStyle w:val="ListParagraph"/>
        <w:numPr>
          <w:ilvl w:val="0"/>
          <w:numId w:val="2"/>
        </w:numPr>
        <w:spacing w:after="0" w:line="240" w:lineRule="auto"/>
        <w:ind w:left="851"/>
        <w:rPr>
          <w:rFonts w:ascii="Times New Roman" w:hAnsi="Times New Roman" w:cs="Times New Roman"/>
          <w:sz w:val="28"/>
          <w:szCs w:val="28"/>
        </w:rPr>
      </w:pPr>
      <w:r>
        <w:rPr>
          <w:rFonts w:ascii="Times New Roman" w:hAnsi="Times New Roman" w:cs="Times New Roman"/>
          <w:sz w:val="28"/>
          <w:szCs w:val="28"/>
        </w:rPr>
        <w:t>The Enrolment and the Preparation for the Sacrament:</w:t>
      </w:r>
    </w:p>
    <w:p w14:paraId="31A5670C" w14:textId="77777777" w:rsidR="000F4967" w:rsidRDefault="00100272">
      <w:pPr>
        <w:pStyle w:val="ListParagraph"/>
        <w:numPr>
          <w:ilvl w:val="0"/>
          <w:numId w:val="3"/>
        </w:numPr>
        <w:spacing w:after="0" w:line="240" w:lineRule="auto"/>
        <w:ind w:left="1276"/>
        <w:rPr>
          <w:rFonts w:ascii="Times New Roman" w:hAnsi="Times New Roman" w:cs="Times New Roman"/>
          <w:sz w:val="28"/>
          <w:szCs w:val="28"/>
        </w:rPr>
      </w:pPr>
      <w:r>
        <w:rPr>
          <w:rFonts w:ascii="Times New Roman" w:hAnsi="Times New Roman" w:cs="Times New Roman"/>
          <w:sz w:val="28"/>
          <w:szCs w:val="28"/>
        </w:rPr>
        <w:t>The Enrolment is through the Office</w:t>
      </w:r>
    </w:p>
    <w:p w14:paraId="31A5670D" w14:textId="77777777" w:rsidR="000F4967" w:rsidRDefault="00100272">
      <w:pPr>
        <w:pStyle w:val="ListParagraph"/>
        <w:numPr>
          <w:ilvl w:val="0"/>
          <w:numId w:val="3"/>
        </w:numPr>
        <w:spacing w:after="0" w:line="240" w:lineRule="auto"/>
        <w:ind w:left="1276"/>
        <w:rPr>
          <w:rFonts w:ascii="Times New Roman" w:hAnsi="Times New Roman" w:cs="Times New Roman"/>
          <w:b/>
          <w:sz w:val="28"/>
          <w:szCs w:val="28"/>
        </w:rPr>
      </w:pPr>
      <w:r>
        <w:rPr>
          <w:rFonts w:ascii="Times New Roman" w:hAnsi="Times New Roman" w:cs="Times New Roman"/>
          <w:sz w:val="28"/>
          <w:szCs w:val="28"/>
        </w:rPr>
        <w:t xml:space="preserve">The preparation: Parents must meet the Priest (and/or the Sacramental Team) for the preparation. It is an opportunity to prepare and to meet the priest and the team. Both parents are encouraged to attend the preparation. </w:t>
      </w:r>
    </w:p>
    <w:p w14:paraId="31A5670E" w14:textId="77777777" w:rsidR="000F4967" w:rsidRDefault="00100272">
      <w:pPr>
        <w:pStyle w:val="ListParagraph"/>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If you do not meet with the priest or his representative, the Baptism will not go ahead. </w:t>
      </w:r>
    </w:p>
    <w:p w14:paraId="31A5670F" w14:textId="77777777" w:rsidR="000F4967" w:rsidRDefault="000F4967">
      <w:pPr>
        <w:pStyle w:val="ListParagraph"/>
        <w:spacing w:after="0" w:line="240" w:lineRule="auto"/>
        <w:ind w:left="1276"/>
        <w:rPr>
          <w:rFonts w:ascii="Times New Roman" w:hAnsi="Times New Roman" w:cs="Times New Roman"/>
          <w:b/>
          <w:sz w:val="16"/>
          <w:szCs w:val="16"/>
        </w:rPr>
      </w:pPr>
    </w:p>
    <w:p w14:paraId="31A56710" w14:textId="77777777" w:rsidR="000F4967" w:rsidRDefault="00100272">
      <w:pPr>
        <w:pStyle w:val="ListParagraph"/>
        <w:numPr>
          <w:ilvl w:val="0"/>
          <w:numId w:val="2"/>
        </w:num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The Celebration of the Sacrament: There are two parts in the Sacrament of Baptism. Some Churches celebrate this Sacrament in one occasion. However, in Tumut mission, we are celebrating it in two parts within the Weekend Masses. There are two reasons: to allow the community or the Church to meet and to know the family as part of the walking together on the journey. The family also can participate in the Church’s liturgy on Sunday. The parts of the Celebration of the Sacrament: </w:t>
      </w:r>
    </w:p>
    <w:p w14:paraId="31A56711" w14:textId="77777777" w:rsidR="000F4967" w:rsidRDefault="00100272">
      <w:pPr>
        <w:pStyle w:val="ListParagraph"/>
        <w:numPr>
          <w:ilvl w:val="0"/>
          <w:numId w:val="3"/>
        </w:numPr>
        <w:spacing w:after="0" w:line="240" w:lineRule="auto"/>
        <w:ind w:left="1276"/>
        <w:rPr>
          <w:rFonts w:ascii="Times New Roman" w:hAnsi="Times New Roman" w:cs="Times New Roman"/>
          <w:sz w:val="28"/>
          <w:szCs w:val="28"/>
        </w:rPr>
      </w:pPr>
      <w:r>
        <w:rPr>
          <w:rFonts w:ascii="Times New Roman" w:hAnsi="Times New Roman" w:cs="Times New Roman"/>
          <w:sz w:val="28"/>
          <w:szCs w:val="28"/>
        </w:rPr>
        <w:t>The Presentation: this preparation will be on Weekend Mass of the particular Church that family is from or choose (see Mass Times of each Parish Community within this Mission)</w:t>
      </w:r>
    </w:p>
    <w:p w14:paraId="31A56712" w14:textId="77777777" w:rsidR="000F4967" w:rsidRDefault="00100272">
      <w:pPr>
        <w:pStyle w:val="ListParagraph"/>
        <w:numPr>
          <w:ilvl w:val="0"/>
          <w:numId w:val="3"/>
        </w:numPr>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The Baptism: the following Weekend will be the Baptism. </w:t>
      </w:r>
    </w:p>
    <w:p w14:paraId="31A56713" w14:textId="77777777" w:rsidR="000F4967" w:rsidRDefault="000F4967">
      <w:pPr>
        <w:spacing w:after="0" w:line="240" w:lineRule="auto"/>
        <w:rPr>
          <w:rFonts w:ascii="Times New Roman" w:hAnsi="Times New Roman" w:cs="Times New Roman"/>
          <w:sz w:val="28"/>
          <w:szCs w:val="28"/>
        </w:rPr>
      </w:pPr>
    </w:p>
    <w:p w14:paraId="31A56714" w14:textId="77777777" w:rsidR="000F4967" w:rsidRDefault="00100272">
      <w:pPr>
        <w:pStyle w:val="ListParagraph"/>
        <w:numPr>
          <w:ilvl w:val="0"/>
          <w:numId w:val="1"/>
        </w:numPr>
        <w:spacing w:after="0" w:line="240" w:lineRule="auto"/>
        <w:ind w:left="426"/>
        <w:rPr>
          <w:rFonts w:ascii="Times New Roman" w:hAnsi="Times New Roman" w:cs="Times New Roman"/>
          <w:sz w:val="28"/>
          <w:szCs w:val="28"/>
        </w:rPr>
      </w:pPr>
      <w:r>
        <w:rPr>
          <w:rFonts w:ascii="Times New Roman" w:hAnsi="Times New Roman" w:cs="Times New Roman"/>
          <w:sz w:val="28"/>
          <w:szCs w:val="28"/>
        </w:rPr>
        <w:t>God</w:t>
      </w:r>
      <w:r>
        <w:rPr>
          <w:rFonts w:ascii="Times New Roman" w:hAnsi="Times New Roman" w:cs="Times New Roman"/>
          <w:sz w:val="28"/>
          <w:szCs w:val="28"/>
        </w:rPr>
        <w:t>p</w:t>
      </w:r>
      <w:r>
        <w:rPr>
          <w:rFonts w:ascii="Times New Roman" w:hAnsi="Times New Roman" w:cs="Times New Roman"/>
          <w:sz w:val="28"/>
          <w:szCs w:val="28"/>
        </w:rPr>
        <w:t>arents: they must be Catholic</w:t>
      </w:r>
      <w:r>
        <w:rPr>
          <w:rFonts w:ascii="Times New Roman" w:hAnsi="Times New Roman" w:cs="Times New Roman"/>
          <w:sz w:val="28"/>
          <w:szCs w:val="28"/>
        </w:rPr>
        <w:t>s</w:t>
      </w:r>
      <w:r>
        <w:rPr>
          <w:rFonts w:ascii="Times New Roman" w:hAnsi="Times New Roman" w:cs="Times New Roman"/>
          <w:sz w:val="28"/>
          <w:szCs w:val="28"/>
        </w:rPr>
        <w:t xml:space="preserve"> or at least one of them is </w:t>
      </w:r>
      <w:r>
        <w:rPr>
          <w:rFonts w:ascii="Times New Roman" w:hAnsi="Times New Roman" w:cs="Times New Roman"/>
          <w:sz w:val="28"/>
          <w:szCs w:val="28"/>
        </w:rPr>
        <w:t xml:space="preserve">a </w:t>
      </w:r>
      <w:r>
        <w:rPr>
          <w:rFonts w:ascii="Times New Roman" w:hAnsi="Times New Roman" w:cs="Times New Roman"/>
          <w:sz w:val="28"/>
          <w:szCs w:val="28"/>
        </w:rPr>
        <w:t xml:space="preserve">Catholic and the other one (others) can be from another Christian Denomination. </w:t>
      </w:r>
      <w:r>
        <w:rPr>
          <w:rFonts w:ascii="Times New Roman" w:hAnsi="Times New Roman" w:cs="Times New Roman"/>
          <w:sz w:val="28"/>
          <w:szCs w:val="28"/>
        </w:rPr>
        <w:t xml:space="preserve">Godparents have a special role in assisting the parents with their Catholic duties of nurturing their children'sfaith.  </w:t>
      </w:r>
    </w:p>
    <w:p w14:paraId="31A56715" w14:textId="77777777" w:rsidR="000F4967" w:rsidRDefault="000F4967">
      <w:pPr>
        <w:pStyle w:val="ListParagraph"/>
        <w:spacing w:after="0" w:line="240" w:lineRule="auto"/>
        <w:ind w:left="66"/>
        <w:rPr>
          <w:rFonts w:ascii="Times New Roman" w:hAnsi="Times New Roman" w:cs="Times New Roman"/>
          <w:sz w:val="28"/>
          <w:szCs w:val="28"/>
        </w:rPr>
      </w:pPr>
    </w:p>
    <w:p w14:paraId="31A56716" w14:textId="3BD01116" w:rsidR="000F4967" w:rsidRDefault="00100272">
      <w:pPr>
        <w:pStyle w:val="ListParagraph"/>
        <w:numPr>
          <w:ilvl w:val="0"/>
          <w:numId w:val="1"/>
        </w:numPr>
        <w:spacing w:after="0" w:line="240" w:lineRule="auto"/>
        <w:ind w:left="426"/>
        <w:rPr>
          <w:rFonts w:ascii="Times New Roman" w:hAnsi="Times New Roman" w:cs="Times New Roman"/>
          <w:sz w:val="28"/>
          <w:szCs w:val="28"/>
        </w:rPr>
      </w:pPr>
      <w:r>
        <w:rPr>
          <w:rFonts w:ascii="Times New Roman" w:hAnsi="Times New Roman" w:cs="Times New Roman"/>
          <w:sz w:val="28"/>
          <w:szCs w:val="28"/>
        </w:rPr>
        <w:t>The cost for the baptism is $</w:t>
      </w:r>
      <w:r w:rsidR="00254B02">
        <w:rPr>
          <w:rFonts w:ascii="Times New Roman" w:hAnsi="Times New Roman" w:cs="Times New Roman"/>
          <w:sz w:val="28"/>
          <w:szCs w:val="28"/>
        </w:rPr>
        <w:t>75</w:t>
      </w:r>
      <w:r>
        <w:rPr>
          <w:rFonts w:ascii="Times New Roman" w:hAnsi="Times New Roman" w:cs="Times New Roman"/>
          <w:sz w:val="28"/>
          <w:szCs w:val="28"/>
        </w:rPr>
        <w:t>.00</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 xml:space="preserve">his goes towards the </w:t>
      </w:r>
      <w:r>
        <w:rPr>
          <w:rFonts w:ascii="Times New Roman" w:hAnsi="Times New Roman" w:cs="Times New Roman"/>
          <w:sz w:val="28"/>
          <w:szCs w:val="28"/>
        </w:rPr>
        <w:t>Church’s administration</w:t>
      </w:r>
      <w:r>
        <w:rPr>
          <w:rFonts w:ascii="Times New Roman" w:hAnsi="Times New Roman" w:cs="Times New Roman"/>
          <w:sz w:val="28"/>
          <w:szCs w:val="28"/>
        </w:rPr>
        <w:t>,</w:t>
      </w:r>
      <w:r>
        <w:rPr>
          <w:rFonts w:ascii="Times New Roman" w:hAnsi="Times New Roman" w:cs="Times New Roman"/>
          <w:sz w:val="28"/>
          <w:szCs w:val="28"/>
        </w:rPr>
        <w:t xml:space="preserve"> such as</w:t>
      </w:r>
      <w:r>
        <w:rPr>
          <w:rFonts w:ascii="Times New Roman" w:hAnsi="Times New Roman" w:cs="Times New Roman"/>
          <w:sz w:val="28"/>
          <w:szCs w:val="28"/>
        </w:rPr>
        <w:t xml:space="preserve"> items you will receive and admin charges. </w:t>
      </w:r>
      <w:r>
        <w:rPr>
          <w:rFonts w:ascii="Times New Roman" w:hAnsi="Times New Roman" w:cs="Times New Roman"/>
          <w:sz w:val="28"/>
          <w:szCs w:val="28"/>
        </w:rPr>
        <w:t xml:space="preserve">Any financial concerns can be discussed with the Priest.  </w:t>
      </w:r>
    </w:p>
    <w:p w14:paraId="31A56717" w14:textId="77777777" w:rsidR="000F4967" w:rsidRDefault="000F4967">
      <w:pPr>
        <w:pStyle w:val="ListParagraph"/>
        <w:numPr>
          <w:ilvl w:val="0"/>
          <w:numId w:val="1"/>
        </w:numPr>
        <w:spacing w:after="0" w:line="240" w:lineRule="auto"/>
        <w:ind w:left="426"/>
        <w:rPr>
          <w:rFonts w:ascii="Times New Roman" w:hAnsi="Times New Roman" w:cs="Times New Roman"/>
          <w:sz w:val="28"/>
          <w:szCs w:val="28"/>
        </w:rPr>
      </w:pPr>
    </w:p>
    <w:p w14:paraId="31A56718"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Thank you and God bless,</w:t>
      </w:r>
    </w:p>
    <w:p w14:paraId="31A56719" w14:textId="77777777" w:rsidR="000F4967" w:rsidRDefault="000F4967">
      <w:pPr>
        <w:spacing w:after="0" w:line="240" w:lineRule="auto"/>
        <w:rPr>
          <w:rFonts w:ascii="Times New Roman" w:hAnsi="Times New Roman" w:cs="Times New Roman"/>
          <w:sz w:val="28"/>
          <w:szCs w:val="28"/>
        </w:rPr>
      </w:pPr>
    </w:p>
    <w:p w14:paraId="31A5671A"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t>Fr. Joseph Neonbasu</w:t>
      </w:r>
    </w:p>
    <w:p w14:paraId="31A5671B" w14:textId="77777777" w:rsidR="000F4967" w:rsidRDefault="0010027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Parish Priest</w:t>
      </w:r>
    </w:p>
    <w:sectPr w:rsidR="000F496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BB01" w14:textId="77777777" w:rsidR="00100272" w:rsidRDefault="00100272">
      <w:pPr>
        <w:spacing w:line="240" w:lineRule="auto"/>
      </w:pPr>
      <w:r>
        <w:separator/>
      </w:r>
    </w:p>
  </w:endnote>
  <w:endnote w:type="continuationSeparator" w:id="0">
    <w:p w14:paraId="45119B04" w14:textId="77777777" w:rsidR="00100272" w:rsidRDefault="00100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1168" w14:textId="77777777" w:rsidR="00100272" w:rsidRDefault="00100272">
      <w:pPr>
        <w:spacing w:after="0"/>
      </w:pPr>
      <w:r>
        <w:separator/>
      </w:r>
    </w:p>
  </w:footnote>
  <w:footnote w:type="continuationSeparator" w:id="0">
    <w:p w14:paraId="40E3A78A" w14:textId="77777777" w:rsidR="00100272" w:rsidRDefault="001002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47A"/>
    <w:multiLevelType w:val="multilevel"/>
    <w:tmpl w:val="24A3347A"/>
    <w:lvl w:ilvl="0">
      <w:start w:val="1"/>
      <w:numFmt w:val="decimal"/>
      <w:lvlText w:val="%1."/>
      <w:lvlJc w:val="left"/>
      <w:pPr>
        <w:ind w:left="1277" w:hanging="360"/>
      </w:pPr>
      <w:rPr>
        <w:rFonts w:hint="default"/>
      </w:rPr>
    </w:lvl>
    <w:lvl w:ilvl="1">
      <w:start w:val="1"/>
      <w:numFmt w:val="lowerLetter"/>
      <w:lvlText w:val="%2."/>
      <w:lvlJc w:val="left"/>
      <w:pPr>
        <w:ind w:left="1997" w:hanging="360"/>
      </w:pPr>
    </w:lvl>
    <w:lvl w:ilvl="2">
      <w:start w:val="1"/>
      <w:numFmt w:val="lowerRoman"/>
      <w:lvlText w:val="%3."/>
      <w:lvlJc w:val="right"/>
      <w:pPr>
        <w:ind w:left="2717" w:hanging="180"/>
      </w:pPr>
    </w:lvl>
    <w:lvl w:ilvl="3">
      <w:start w:val="1"/>
      <w:numFmt w:val="decimal"/>
      <w:lvlText w:val="%4."/>
      <w:lvlJc w:val="left"/>
      <w:pPr>
        <w:ind w:left="3437" w:hanging="360"/>
      </w:pPr>
    </w:lvl>
    <w:lvl w:ilvl="4">
      <w:start w:val="1"/>
      <w:numFmt w:val="lowerLetter"/>
      <w:lvlText w:val="%5."/>
      <w:lvlJc w:val="left"/>
      <w:pPr>
        <w:ind w:left="4157" w:hanging="360"/>
      </w:pPr>
    </w:lvl>
    <w:lvl w:ilvl="5">
      <w:start w:val="1"/>
      <w:numFmt w:val="lowerRoman"/>
      <w:lvlText w:val="%6."/>
      <w:lvlJc w:val="right"/>
      <w:pPr>
        <w:ind w:left="4877" w:hanging="180"/>
      </w:pPr>
    </w:lvl>
    <w:lvl w:ilvl="6">
      <w:start w:val="1"/>
      <w:numFmt w:val="decimal"/>
      <w:lvlText w:val="%7."/>
      <w:lvlJc w:val="left"/>
      <w:pPr>
        <w:ind w:left="5597" w:hanging="360"/>
      </w:pPr>
    </w:lvl>
    <w:lvl w:ilvl="7">
      <w:start w:val="1"/>
      <w:numFmt w:val="lowerLetter"/>
      <w:lvlText w:val="%8."/>
      <w:lvlJc w:val="left"/>
      <w:pPr>
        <w:ind w:left="6317" w:hanging="360"/>
      </w:pPr>
    </w:lvl>
    <w:lvl w:ilvl="8">
      <w:start w:val="1"/>
      <w:numFmt w:val="lowerRoman"/>
      <w:lvlText w:val="%9."/>
      <w:lvlJc w:val="right"/>
      <w:pPr>
        <w:ind w:left="7037" w:hanging="180"/>
      </w:pPr>
    </w:lvl>
  </w:abstractNum>
  <w:abstractNum w:abstractNumId="1" w15:restartNumberingAfterBreak="0">
    <w:nsid w:val="26780192"/>
    <w:multiLevelType w:val="multilevel"/>
    <w:tmpl w:val="267801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A7B42D0"/>
    <w:multiLevelType w:val="multilevel"/>
    <w:tmpl w:val="3A7B42D0"/>
    <w:lvl w:ilvl="0">
      <w:start w:val="1"/>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65879588">
    <w:abstractNumId w:val="0"/>
  </w:num>
  <w:num w:numId="2" w16cid:durableId="1477145736">
    <w:abstractNumId w:val="1"/>
  </w:num>
  <w:num w:numId="3" w16cid:durableId="177891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A2"/>
    <w:rsid w:val="000F4967"/>
    <w:rsid w:val="00100272"/>
    <w:rsid w:val="00254B02"/>
    <w:rsid w:val="002D59A5"/>
    <w:rsid w:val="003958F8"/>
    <w:rsid w:val="004F29D1"/>
    <w:rsid w:val="0054696B"/>
    <w:rsid w:val="00681F82"/>
    <w:rsid w:val="007239BE"/>
    <w:rsid w:val="00A85D22"/>
    <w:rsid w:val="00AE3380"/>
    <w:rsid w:val="00C120A2"/>
    <w:rsid w:val="00C93CE2"/>
    <w:rsid w:val="00E202BA"/>
    <w:rsid w:val="00E60637"/>
    <w:rsid w:val="00E93BE4"/>
    <w:rsid w:val="4F8B6F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6700"/>
  <w15:docId w15:val="{6CD2C8FE-B298-4AA8-BBAD-0C2843A1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B471A-9093-4CA6-A5FE-D2709DCC09C1}">
  <ds:schemaRefs>
    <ds:schemaRef ds:uri="http://schemas.microsoft.com/sharepoint/v3/contenttype/forms"/>
  </ds:schemaRefs>
</ds:datastoreItem>
</file>

<file path=customXml/itemProps2.xml><?xml version="1.0" encoding="utf-8"?>
<ds:datastoreItem xmlns:ds="http://schemas.openxmlformats.org/officeDocument/2006/customXml" ds:itemID="{A580B561-48D3-4463-9F93-9E9A4103C7AF}">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F9793DC3-A377-449E-959F-FAFD681C53DA}"/>
</file>

<file path=docProps/app.xml><?xml version="1.0" encoding="utf-8"?>
<Properties xmlns="http://schemas.openxmlformats.org/officeDocument/2006/extended-properties" xmlns:vt="http://schemas.openxmlformats.org/officeDocument/2006/docPropsVTypes">
  <Template>Normal</Template>
  <TotalTime>19</TotalTime>
  <Pages>2</Pages>
  <Words>461</Words>
  <Characters>2266</Characters>
  <Application>Microsoft Office Word</Application>
  <DocSecurity>0</DocSecurity>
  <Lines>87</Lines>
  <Paragraphs>68</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Yoseph Neonbasu</dc:creator>
  <cp:lastModifiedBy>Tumut Parish Office</cp:lastModifiedBy>
  <cp:revision>7</cp:revision>
  <cp:lastPrinted>2025-04-03T02:41:00Z</cp:lastPrinted>
  <dcterms:created xsi:type="dcterms:W3CDTF">2023-04-26T04:06:00Z</dcterms:created>
  <dcterms:modified xsi:type="dcterms:W3CDTF">2026-04-30T02:05:00Z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493000</vt:r8>
  </property>
  <property fmtid="{D5CDD505-2E9C-101B-9397-08002B2CF9AE}" pid="4" name="KSOProductBuildVer">
    <vt:lpwstr>1033-12.2.0.22549</vt:lpwstr>
  </property>
  <property fmtid="{D5CDD505-2E9C-101B-9397-08002B2CF9AE}" pid="5" name="ICV">
    <vt:lpwstr>B4BDD27270D84607831808837FAF0520_12</vt:lpwstr>
  </property>
  <property fmtid="{D5CDD505-2E9C-101B-9397-08002B2CF9AE}" pid="6" name="MediaServiceImageTags">
    <vt:lpwstr/>
  </property>
</Properties>
</file>