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A8765" w14:textId="77777777" w:rsidR="000027CA" w:rsidRPr="000027CA" w:rsidRDefault="000027CA" w:rsidP="000027CA">
      <w:pPr>
        <w:spacing w:before="0" w:beforeAutospacing="0" w:after="300" w:afterAutospacing="0" w:line="288" w:lineRule="atLeast"/>
        <w:rPr>
          <w:rFonts w:ascii="Raleway" w:eastAsia="Times New Roman" w:hAnsi="Raleway" w:cs="Times New Roman"/>
          <w:kern w:val="0"/>
          <w:sz w:val="28"/>
          <w:szCs w:val="28"/>
          <w:lang w:eastAsia="en-AU"/>
          <w14:ligatures w14:val="none"/>
        </w:rPr>
      </w:pPr>
      <w:r w:rsidRPr="000027CA">
        <w:rPr>
          <w:rFonts w:ascii="Raleway" w:eastAsia="Times New Roman" w:hAnsi="Raleway" w:cs="Times New Roman"/>
          <w:b/>
          <w:bCs/>
          <w:kern w:val="0"/>
          <w:sz w:val="28"/>
          <w:szCs w:val="28"/>
          <w:lang w:eastAsia="en-AU"/>
          <w14:ligatures w14:val="none"/>
        </w:rPr>
        <w:t>PRESIDER</w:t>
      </w:r>
      <w:r w:rsidRPr="000027CA">
        <w:rPr>
          <w:rFonts w:ascii="Raleway" w:eastAsia="Times New Roman" w:hAnsi="Raleway" w:cs="Times New Roman"/>
          <w:kern w:val="0"/>
          <w:sz w:val="28"/>
          <w:szCs w:val="28"/>
          <w:lang w:eastAsia="en-AU"/>
          <w14:ligatures w14:val="none"/>
        </w:rPr>
        <w:br/>
        <w:t>Dear friends, baptised by Christ with the Holy Spirit and fire, let us pray that all people will see the salvation of God.</w:t>
      </w:r>
    </w:p>
    <w:p w14:paraId="0F1A757D" w14:textId="0C7EF70C" w:rsidR="000027CA" w:rsidRPr="000027CA" w:rsidRDefault="000027CA" w:rsidP="000027CA">
      <w:pPr>
        <w:spacing w:before="0" w:beforeAutospacing="0" w:after="300" w:afterAutospacing="0" w:line="288" w:lineRule="atLeast"/>
        <w:rPr>
          <w:rFonts w:ascii="Raleway" w:eastAsia="Times New Roman" w:hAnsi="Raleway" w:cs="Times New Roman"/>
          <w:kern w:val="0"/>
          <w:sz w:val="28"/>
          <w:szCs w:val="28"/>
          <w:lang w:eastAsia="en-AU"/>
          <w14:ligatures w14:val="none"/>
        </w:rPr>
      </w:pPr>
      <w:r w:rsidRPr="000027CA">
        <w:rPr>
          <w:rFonts w:ascii="Raleway" w:eastAsia="Times New Roman" w:hAnsi="Raleway" w:cs="Times New Roman"/>
          <w:b/>
          <w:bCs/>
          <w:kern w:val="0"/>
          <w:sz w:val="28"/>
          <w:szCs w:val="28"/>
          <w:lang w:eastAsia="en-AU"/>
          <w14:ligatures w14:val="none"/>
        </w:rPr>
        <w:t>READER</w:t>
      </w:r>
      <w:r w:rsidRPr="000027CA">
        <w:rPr>
          <w:rFonts w:ascii="Raleway" w:eastAsia="Times New Roman" w:hAnsi="Raleway" w:cs="Times New Roman"/>
          <w:b/>
          <w:bCs/>
          <w:kern w:val="0"/>
          <w:sz w:val="28"/>
          <w:szCs w:val="28"/>
          <w:lang w:eastAsia="en-AU"/>
          <w14:ligatures w14:val="none"/>
        </w:rPr>
        <w:br/>
      </w:r>
      <w:r w:rsidRPr="000027CA">
        <w:rPr>
          <w:rFonts w:ascii="Raleway" w:eastAsia="Times New Roman" w:hAnsi="Raleway" w:cs="Times New Roman"/>
          <w:kern w:val="0"/>
          <w:sz w:val="28"/>
          <w:szCs w:val="28"/>
          <w:lang w:eastAsia="en-AU"/>
          <w14:ligatures w14:val="none"/>
        </w:rPr>
        <w:t>We pray for a new outpouring of divine spirit, that the world will overflow with wisdom, insight, counsel and knowledge of the Lord. (Pause for silent prayer) Lord, hear us.</w:t>
      </w:r>
    </w:p>
    <w:p w14:paraId="051A0086" w14:textId="77777777" w:rsidR="000027CA" w:rsidRPr="000027CA" w:rsidRDefault="000027CA" w:rsidP="000027CA">
      <w:pPr>
        <w:spacing w:before="0" w:beforeAutospacing="0" w:after="300" w:afterAutospacing="0" w:line="288" w:lineRule="atLeast"/>
        <w:rPr>
          <w:rFonts w:ascii="Raleway" w:eastAsia="Times New Roman" w:hAnsi="Raleway" w:cs="Times New Roman"/>
          <w:kern w:val="0"/>
          <w:sz w:val="28"/>
          <w:szCs w:val="28"/>
          <w:lang w:eastAsia="en-AU"/>
          <w14:ligatures w14:val="none"/>
        </w:rPr>
      </w:pPr>
      <w:r w:rsidRPr="000027CA">
        <w:rPr>
          <w:rFonts w:ascii="Raleway" w:eastAsia="Times New Roman" w:hAnsi="Raleway" w:cs="Times New Roman"/>
          <w:kern w:val="0"/>
          <w:sz w:val="28"/>
          <w:szCs w:val="28"/>
          <w:lang w:eastAsia="en-AU"/>
          <w14:ligatures w14:val="none"/>
        </w:rPr>
        <w:t>We pray for people whose dignity is denied by injustice, oppression or abuse, that this week’s observance of Human Rights Day (10 December) will give them new hope of redress. (Pause for silent prayer) Lord, hear us.</w:t>
      </w:r>
    </w:p>
    <w:p w14:paraId="6B5ED00C" w14:textId="77777777" w:rsidR="000027CA" w:rsidRPr="000027CA" w:rsidRDefault="000027CA" w:rsidP="000027CA">
      <w:pPr>
        <w:spacing w:before="0" w:beforeAutospacing="0" w:after="300" w:afterAutospacing="0" w:line="288" w:lineRule="atLeast"/>
        <w:rPr>
          <w:rFonts w:ascii="Raleway" w:eastAsia="Times New Roman" w:hAnsi="Raleway" w:cs="Times New Roman"/>
          <w:kern w:val="0"/>
          <w:sz w:val="28"/>
          <w:szCs w:val="28"/>
          <w:lang w:eastAsia="en-AU"/>
          <w14:ligatures w14:val="none"/>
        </w:rPr>
      </w:pPr>
      <w:r w:rsidRPr="000027CA">
        <w:rPr>
          <w:rFonts w:ascii="Raleway" w:eastAsia="Times New Roman" w:hAnsi="Raleway" w:cs="Times New Roman"/>
          <w:kern w:val="0"/>
          <w:sz w:val="28"/>
          <w:szCs w:val="28"/>
          <w:lang w:eastAsia="en-AU"/>
          <w14:ligatures w14:val="none"/>
        </w:rPr>
        <w:t>We pray for those who have sought refuge in Australia but remain without support and security, that their dream of making a new life here will be fulfilled without further delay. (Pause for silent prayer) Lord, hear us.</w:t>
      </w:r>
    </w:p>
    <w:p w14:paraId="2F603FF1" w14:textId="77777777" w:rsidR="000027CA" w:rsidRPr="000027CA" w:rsidRDefault="000027CA" w:rsidP="000027CA">
      <w:pPr>
        <w:spacing w:before="0" w:beforeAutospacing="0" w:after="300" w:afterAutospacing="0" w:line="288" w:lineRule="atLeast"/>
        <w:rPr>
          <w:rFonts w:ascii="Raleway" w:eastAsia="Times New Roman" w:hAnsi="Raleway" w:cs="Times New Roman"/>
          <w:kern w:val="0"/>
          <w:sz w:val="28"/>
          <w:szCs w:val="28"/>
          <w:lang w:eastAsia="en-AU"/>
          <w14:ligatures w14:val="none"/>
        </w:rPr>
      </w:pPr>
      <w:r w:rsidRPr="000027CA">
        <w:rPr>
          <w:rFonts w:ascii="Raleway" w:eastAsia="Times New Roman" w:hAnsi="Raleway" w:cs="Times New Roman"/>
          <w:kern w:val="0"/>
          <w:sz w:val="28"/>
          <w:szCs w:val="28"/>
          <w:lang w:eastAsia="en-AU"/>
          <w14:ligatures w14:val="none"/>
        </w:rPr>
        <w:t>We pray for all whose loving relationships have ended in divorce or separation, that with the aid of family and friends they will be free to make a fresh start. (Pause for silent prayer) Lord, hear us.</w:t>
      </w:r>
    </w:p>
    <w:p w14:paraId="1A81C377" w14:textId="77777777" w:rsidR="000027CA" w:rsidRPr="000027CA" w:rsidRDefault="000027CA" w:rsidP="000027CA">
      <w:pPr>
        <w:spacing w:before="0" w:beforeAutospacing="0" w:after="300" w:afterAutospacing="0" w:line="288" w:lineRule="atLeast"/>
        <w:rPr>
          <w:rFonts w:ascii="Raleway" w:eastAsia="Times New Roman" w:hAnsi="Raleway" w:cs="Times New Roman"/>
          <w:kern w:val="0"/>
          <w:sz w:val="28"/>
          <w:szCs w:val="28"/>
          <w:lang w:eastAsia="en-AU"/>
          <w14:ligatures w14:val="none"/>
        </w:rPr>
      </w:pPr>
      <w:r w:rsidRPr="000027CA">
        <w:rPr>
          <w:rFonts w:ascii="Raleway" w:eastAsia="Times New Roman" w:hAnsi="Raleway" w:cs="Times New Roman"/>
          <w:kern w:val="0"/>
          <w:sz w:val="28"/>
          <w:szCs w:val="28"/>
          <w:lang w:eastAsia="en-AU"/>
          <w14:ligatures w14:val="none"/>
        </w:rPr>
        <w:t>We pray for students graduating from secondary school or higher education, that they will make wise choices about their future path in life. (Pause for silent prayer) Lord, hear us.</w:t>
      </w:r>
    </w:p>
    <w:p w14:paraId="7F346792" w14:textId="77777777" w:rsidR="000027CA" w:rsidRPr="000027CA" w:rsidRDefault="000027CA" w:rsidP="000027CA">
      <w:pPr>
        <w:spacing w:before="0" w:beforeAutospacing="0" w:after="300" w:afterAutospacing="0" w:line="288" w:lineRule="atLeast"/>
        <w:rPr>
          <w:rFonts w:ascii="Raleway" w:eastAsia="Times New Roman" w:hAnsi="Raleway" w:cs="Times New Roman"/>
          <w:kern w:val="0"/>
          <w:sz w:val="28"/>
          <w:szCs w:val="28"/>
          <w:lang w:eastAsia="en-AU"/>
          <w14:ligatures w14:val="none"/>
        </w:rPr>
      </w:pPr>
      <w:r w:rsidRPr="000027CA">
        <w:rPr>
          <w:rFonts w:ascii="Raleway" w:eastAsia="Times New Roman" w:hAnsi="Raleway" w:cs="Times New Roman"/>
          <w:kern w:val="0"/>
          <w:sz w:val="28"/>
          <w:szCs w:val="28"/>
          <w:lang w:eastAsia="en-AU"/>
          <w14:ligatures w14:val="none"/>
        </w:rPr>
        <w:t>We pray for our parish community, that tomorrow’s feast of the Immaculate Conception will be an occasion of joy and renewed faith in the power of grace. (Pause for silent prayer) Lord, hear us.</w:t>
      </w:r>
    </w:p>
    <w:p w14:paraId="187646D9" w14:textId="77777777" w:rsidR="000027CA" w:rsidRPr="000027CA" w:rsidRDefault="000027CA" w:rsidP="000027CA">
      <w:pPr>
        <w:spacing w:before="0" w:beforeAutospacing="0" w:after="300" w:afterAutospacing="0" w:line="288" w:lineRule="atLeast"/>
        <w:rPr>
          <w:rFonts w:ascii="Raleway" w:eastAsia="Times New Roman" w:hAnsi="Raleway" w:cs="Times New Roman"/>
          <w:kern w:val="0"/>
          <w:sz w:val="28"/>
          <w:szCs w:val="28"/>
          <w:lang w:eastAsia="en-AU"/>
          <w14:ligatures w14:val="none"/>
        </w:rPr>
      </w:pPr>
      <w:r w:rsidRPr="000027CA">
        <w:rPr>
          <w:rFonts w:ascii="Raleway" w:eastAsia="Times New Roman" w:hAnsi="Raleway" w:cs="Times New Roman"/>
          <w:kern w:val="0"/>
          <w:sz w:val="28"/>
          <w:szCs w:val="28"/>
          <w:lang w:eastAsia="en-AU"/>
          <w14:ligatures w14:val="none"/>
        </w:rPr>
        <w:t>We pray for those who have died recently . . ., and those whose anniversary of death occurs around this time, that they will see God face to face and enjoy eternal life. (Pause for silent prayer) Lord, hear us.</w:t>
      </w:r>
    </w:p>
    <w:p w14:paraId="0C88C196" w14:textId="77777777" w:rsidR="000027CA" w:rsidRPr="000027CA" w:rsidRDefault="000027CA" w:rsidP="000027CA">
      <w:pPr>
        <w:spacing w:before="0" w:beforeAutospacing="0" w:after="300" w:afterAutospacing="0" w:line="288" w:lineRule="atLeast"/>
        <w:rPr>
          <w:rFonts w:ascii="Raleway" w:eastAsia="Times New Roman" w:hAnsi="Raleway" w:cs="Times New Roman"/>
          <w:kern w:val="0"/>
          <w:sz w:val="28"/>
          <w:szCs w:val="28"/>
          <w:lang w:eastAsia="en-AU"/>
          <w14:ligatures w14:val="none"/>
        </w:rPr>
      </w:pPr>
      <w:r w:rsidRPr="000027CA">
        <w:rPr>
          <w:rFonts w:ascii="Raleway" w:eastAsia="Times New Roman" w:hAnsi="Raleway" w:cs="Times New Roman"/>
          <w:b/>
          <w:bCs/>
          <w:kern w:val="0"/>
          <w:sz w:val="28"/>
          <w:szCs w:val="28"/>
          <w:lang w:eastAsia="en-AU"/>
          <w14:ligatures w14:val="none"/>
        </w:rPr>
        <w:t>PRESIDER</w:t>
      </w:r>
      <w:r w:rsidRPr="000027CA">
        <w:rPr>
          <w:rFonts w:ascii="Raleway" w:eastAsia="Times New Roman" w:hAnsi="Raleway" w:cs="Times New Roman"/>
          <w:b/>
          <w:bCs/>
          <w:kern w:val="0"/>
          <w:sz w:val="28"/>
          <w:szCs w:val="28"/>
          <w:lang w:eastAsia="en-AU"/>
          <w14:ligatures w14:val="none"/>
        </w:rPr>
        <w:br/>
      </w:r>
      <w:r w:rsidRPr="000027CA">
        <w:rPr>
          <w:rFonts w:ascii="Raleway" w:eastAsia="Times New Roman" w:hAnsi="Raleway" w:cs="Times New Roman"/>
          <w:kern w:val="0"/>
          <w:sz w:val="28"/>
          <w:szCs w:val="28"/>
          <w:lang w:eastAsia="en-AU"/>
          <w14:ligatures w14:val="none"/>
        </w:rPr>
        <w:t>Saving God, you bless us each year with this season of hope. Renew in us, we pray, the trusting faith of Mary, the mother of Jesus. We ask this through him, Christ our Lord.</w:t>
      </w:r>
    </w:p>
    <w:p w14:paraId="6318B88A" w14:textId="77777777" w:rsidR="00C11AC4" w:rsidRPr="00D8421F" w:rsidRDefault="00C11AC4">
      <w:pPr>
        <w:rPr>
          <w:sz w:val="28"/>
          <w:szCs w:val="28"/>
        </w:rPr>
      </w:pPr>
    </w:p>
    <w:sectPr w:rsidR="00C11AC4" w:rsidRPr="00D8421F" w:rsidSect="00D842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75"/>
    <w:rsid w:val="000027CA"/>
    <w:rsid w:val="005C240D"/>
    <w:rsid w:val="00670DBB"/>
    <w:rsid w:val="006B4B75"/>
    <w:rsid w:val="00853183"/>
    <w:rsid w:val="0092680E"/>
    <w:rsid w:val="00A37A3C"/>
    <w:rsid w:val="00C11AC4"/>
    <w:rsid w:val="00C448E9"/>
    <w:rsid w:val="00D8421F"/>
    <w:rsid w:val="00F168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128C"/>
  <w15:chartTrackingRefBased/>
  <w15:docId w15:val="{CCFB5ECC-E485-459A-AB08-6AC56915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6B4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B7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B75"/>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B75"/>
    <w:rPr>
      <w:rFonts w:eastAsiaTheme="majorEastAsia" w:cstheme="majorBidi"/>
      <w:color w:val="272727" w:themeColor="text1" w:themeTint="D8"/>
    </w:rPr>
  </w:style>
  <w:style w:type="paragraph" w:styleId="Title">
    <w:name w:val="Title"/>
    <w:basedOn w:val="Normal"/>
    <w:next w:val="Normal"/>
    <w:link w:val="TitleChar"/>
    <w:uiPriority w:val="10"/>
    <w:qFormat/>
    <w:rsid w:val="006B4B75"/>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B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B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4B75"/>
    <w:rPr>
      <w:i/>
      <w:iCs/>
      <w:color w:val="404040" w:themeColor="text1" w:themeTint="BF"/>
    </w:rPr>
  </w:style>
  <w:style w:type="paragraph" w:styleId="ListParagraph">
    <w:name w:val="List Paragraph"/>
    <w:basedOn w:val="Normal"/>
    <w:uiPriority w:val="34"/>
    <w:qFormat/>
    <w:rsid w:val="006B4B75"/>
    <w:pPr>
      <w:ind w:left="720"/>
      <w:contextualSpacing/>
    </w:pPr>
  </w:style>
  <w:style w:type="character" w:styleId="IntenseEmphasis">
    <w:name w:val="Intense Emphasis"/>
    <w:basedOn w:val="DefaultParagraphFont"/>
    <w:uiPriority w:val="21"/>
    <w:qFormat/>
    <w:rsid w:val="006B4B75"/>
    <w:rPr>
      <w:i/>
      <w:iCs/>
      <w:color w:val="0F4761" w:themeColor="accent1" w:themeShade="BF"/>
    </w:rPr>
  </w:style>
  <w:style w:type="paragraph" w:styleId="IntenseQuote">
    <w:name w:val="Intense Quote"/>
    <w:basedOn w:val="Normal"/>
    <w:next w:val="Normal"/>
    <w:link w:val="IntenseQuoteChar"/>
    <w:uiPriority w:val="30"/>
    <w:qFormat/>
    <w:rsid w:val="006B4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B75"/>
    <w:rPr>
      <w:i/>
      <w:iCs/>
      <w:color w:val="0F4761" w:themeColor="accent1" w:themeShade="BF"/>
    </w:rPr>
  </w:style>
  <w:style w:type="character" w:styleId="IntenseReference">
    <w:name w:val="Intense Reference"/>
    <w:basedOn w:val="DefaultParagraphFont"/>
    <w:uiPriority w:val="32"/>
    <w:qFormat/>
    <w:rsid w:val="006B4B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1416</Characters>
  <Application>Microsoft Office Word</Application>
  <DocSecurity>0</DocSecurity>
  <Lines>29</Lines>
  <Paragraphs>9</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Woden North Parish Office</dc:creator>
  <cp:keywords/>
  <dc:description/>
  <cp:lastModifiedBy>Woden North Parish Office</cp:lastModifiedBy>
  <cp:revision>3</cp:revision>
  <cp:lastPrinted>2025-12-04T22:33:00Z</cp:lastPrinted>
  <dcterms:created xsi:type="dcterms:W3CDTF">2025-12-01T04:46:00Z</dcterms:created>
  <dcterms:modified xsi:type="dcterms:W3CDTF">2025-12-04T22:33:00Z</dcterms:modified>
</cp:coreProperties>
</file>